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37" w:rsidRPr="005D4B44" w:rsidRDefault="00011C37" w:rsidP="00011C37">
      <w:pPr>
        <w:pStyle w:val="Default"/>
        <w:jc w:val="center"/>
        <w:rPr>
          <w:rFonts w:asciiTheme="majorBidi" w:hAnsiTheme="majorBidi" w:cstheme="majorBidi"/>
          <w:b/>
          <w:bCs/>
          <w:color w:val="000000" w:themeColor="text1"/>
        </w:rPr>
      </w:pPr>
      <w:r w:rsidRPr="005D4B44">
        <w:rPr>
          <w:rFonts w:asciiTheme="majorBidi" w:hAnsiTheme="majorBidi" w:cstheme="majorBidi"/>
          <w:b/>
          <w:bCs/>
          <w:color w:val="000000" w:themeColor="text1"/>
        </w:rPr>
        <w:t xml:space="preserve">Illustrative value of Bronchoalveolar Lavage In diagnosis </w:t>
      </w:r>
      <w:r w:rsidR="000E093F" w:rsidRPr="005D4B44">
        <w:rPr>
          <w:rFonts w:asciiTheme="majorBidi" w:hAnsiTheme="majorBidi" w:cstheme="majorBidi"/>
          <w:b/>
          <w:bCs/>
          <w:color w:val="000000" w:themeColor="text1"/>
        </w:rPr>
        <w:t>of Patients</w:t>
      </w:r>
      <w:r w:rsidRPr="005D4B44">
        <w:rPr>
          <w:rFonts w:asciiTheme="majorBidi" w:hAnsiTheme="majorBidi" w:cstheme="majorBidi"/>
          <w:b/>
          <w:bCs/>
          <w:color w:val="000000" w:themeColor="text1"/>
        </w:rPr>
        <w:t xml:space="preserve"> </w:t>
      </w:r>
      <w:r w:rsidR="000E093F" w:rsidRPr="005D4B44">
        <w:rPr>
          <w:rFonts w:asciiTheme="majorBidi" w:hAnsiTheme="majorBidi" w:cstheme="majorBidi"/>
          <w:b/>
          <w:bCs/>
          <w:color w:val="000000" w:themeColor="text1"/>
        </w:rPr>
        <w:t>with</w:t>
      </w:r>
      <w:r w:rsidRPr="005D4B44">
        <w:rPr>
          <w:rFonts w:asciiTheme="majorBidi" w:hAnsiTheme="majorBidi" w:cstheme="majorBidi"/>
          <w:b/>
          <w:bCs/>
          <w:color w:val="000000" w:themeColor="text1"/>
        </w:rPr>
        <w:t xml:space="preserve"> Ventilator Associated Pneumonia</w:t>
      </w:r>
    </w:p>
    <w:p w:rsidR="00B1744E" w:rsidRPr="005D4B44" w:rsidRDefault="00B1744E" w:rsidP="00011C37">
      <w:pPr>
        <w:rPr>
          <w:rFonts w:asciiTheme="majorBidi" w:hAnsiTheme="majorBidi" w:cstheme="majorBidi"/>
          <w:sz w:val="24"/>
          <w:szCs w:val="24"/>
        </w:rPr>
      </w:pPr>
    </w:p>
    <w:p w:rsidR="00011C37" w:rsidRPr="005D4B44" w:rsidRDefault="005D4B44" w:rsidP="00011C37">
      <w:pPr>
        <w:shd w:val="clear" w:color="auto" w:fill="FFFFFF"/>
        <w:tabs>
          <w:tab w:val="left" w:pos="2309"/>
        </w:tabs>
        <w:spacing w:after="200" w:line="450" w:lineRule="atLeast"/>
        <w:outlineLvl w:val="2"/>
        <w:rPr>
          <w:rFonts w:asciiTheme="majorBidi" w:eastAsia="Times New Roman" w:hAnsiTheme="majorBidi" w:cstheme="majorBidi"/>
          <w:b/>
          <w:bCs/>
          <w:color w:val="000000" w:themeColor="text1"/>
          <w:spacing w:val="-2"/>
          <w:sz w:val="24"/>
          <w:szCs w:val="24"/>
        </w:rPr>
      </w:pPr>
      <w:r>
        <w:rPr>
          <w:rFonts w:asciiTheme="majorBidi" w:eastAsia="Times New Roman" w:hAnsiTheme="majorBidi" w:cstheme="majorBidi"/>
          <w:b/>
          <w:bCs/>
          <w:color w:val="000000" w:themeColor="text1"/>
          <w:spacing w:val="-2"/>
          <w:sz w:val="24"/>
          <w:szCs w:val="24"/>
        </w:rPr>
        <w:t>Background:</w:t>
      </w:r>
      <w:r w:rsidR="00011C37" w:rsidRPr="005D4B44">
        <w:rPr>
          <w:rFonts w:asciiTheme="majorBidi" w:eastAsia="Times New Roman" w:hAnsiTheme="majorBidi" w:cstheme="majorBidi"/>
          <w:color w:val="212121"/>
          <w:sz w:val="24"/>
          <w:szCs w:val="24"/>
        </w:rPr>
        <w:t>The diagnosis of ventilator-associated pneumonia (VAP) remains a challenge, with clinicians mainly relying on clinical, radiological, and bacteriologic strategies to manage patients with VAP.</w:t>
      </w:r>
    </w:p>
    <w:p w:rsidR="00011C37" w:rsidRPr="005D4B44" w:rsidRDefault="00011C37" w:rsidP="00FE10F0">
      <w:pPr>
        <w:pStyle w:val="Default"/>
        <w:rPr>
          <w:rFonts w:asciiTheme="majorBidi" w:hAnsiTheme="majorBidi" w:cstheme="majorBidi"/>
          <w:b/>
          <w:bCs/>
          <w:color w:val="000000" w:themeColor="text1"/>
        </w:rPr>
      </w:pPr>
      <w:r w:rsidRPr="005D4B44">
        <w:rPr>
          <w:rFonts w:asciiTheme="majorBidi" w:eastAsia="Times New Roman" w:hAnsiTheme="majorBidi" w:cstheme="majorBidi"/>
          <w:b/>
          <w:bCs/>
          <w:color w:val="000000" w:themeColor="text1"/>
          <w:spacing w:val="-2"/>
        </w:rPr>
        <w:t>Aims:</w:t>
      </w:r>
      <w:r w:rsidRPr="005D4B44">
        <w:rPr>
          <w:rFonts w:asciiTheme="majorBidi" w:hAnsiTheme="majorBidi" w:cstheme="majorBidi"/>
          <w:color w:val="000000" w:themeColor="text1"/>
        </w:rPr>
        <w:t xml:space="preserve"> </w:t>
      </w:r>
      <w:r w:rsidR="00FE10F0" w:rsidRPr="005D4B44">
        <w:rPr>
          <w:rFonts w:asciiTheme="majorBidi" w:hAnsiTheme="majorBidi" w:cstheme="majorBidi"/>
          <w:color w:val="000000" w:themeColor="text1"/>
        </w:rPr>
        <w:t xml:space="preserve">Illustrates </w:t>
      </w:r>
      <w:r w:rsidRPr="005D4B44">
        <w:rPr>
          <w:rFonts w:asciiTheme="majorBidi" w:hAnsiTheme="majorBidi" w:cstheme="majorBidi"/>
          <w:color w:val="000000" w:themeColor="text1"/>
        </w:rPr>
        <w:t xml:space="preserve">value of Bronchoalveolar </w:t>
      </w:r>
      <w:r w:rsidR="00FE10F0" w:rsidRPr="005D4B44">
        <w:rPr>
          <w:rFonts w:asciiTheme="majorBidi" w:hAnsiTheme="majorBidi" w:cstheme="majorBidi"/>
          <w:color w:val="000000" w:themeColor="text1"/>
        </w:rPr>
        <w:t>l</w:t>
      </w:r>
      <w:r w:rsidRPr="005D4B44">
        <w:rPr>
          <w:rFonts w:asciiTheme="majorBidi" w:hAnsiTheme="majorBidi" w:cstheme="majorBidi"/>
          <w:color w:val="000000" w:themeColor="text1"/>
        </w:rPr>
        <w:t>avage</w:t>
      </w:r>
      <w:r w:rsidR="00FE10F0" w:rsidRPr="005D4B44">
        <w:rPr>
          <w:rFonts w:asciiTheme="majorBidi" w:hAnsiTheme="majorBidi" w:cstheme="majorBidi"/>
          <w:color w:val="000000" w:themeColor="text1"/>
        </w:rPr>
        <w:t xml:space="preserve"> in</w:t>
      </w:r>
      <w:r w:rsidRPr="005D4B44">
        <w:rPr>
          <w:rFonts w:asciiTheme="majorBidi" w:hAnsiTheme="majorBidi" w:cstheme="majorBidi"/>
          <w:color w:val="000000" w:themeColor="text1"/>
        </w:rPr>
        <w:t xml:space="preserve"> diagnosis </w:t>
      </w:r>
      <w:r w:rsidR="00FE10F0" w:rsidRPr="005D4B44">
        <w:rPr>
          <w:rFonts w:asciiTheme="majorBidi" w:hAnsiTheme="majorBidi" w:cstheme="majorBidi"/>
          <w:color w:val="000000" w:themeColor="text1"/>
        </w:rPr>
        <w:t>of Patients</w:t>
      </w:r>
      <w:r w:rsidRPr="005D4B44">
        <w:rPr>
          <w:rFonts w:asciiTheme="majorBidi" w:hAnsiTheme="majorBidi" w:cstheme="majorBidi"/>
          <w:color w:val="000000" w:themeColor="text1"/>
        </w:rPr>
        <w:t xml:space="preserve"> </w:t>
      </w:r>
      <w:r w:rsidR="00FE10F0" w:rsidRPr="005D4B44">
        <w:rPr>
          <w:rFonts w:asciiTheme="majorBidi" w:hAnsiTheme="majorBidi" w:cstheme="majorBidi"/>
          <w:color w:val="000000" w:themeColor="text1"/>
        </w:rPr>
        <w:t>with</w:t>
      </w:r>
      <w:r w:rsidRPr="005D4B44">
        <w:rPr>
          <w:rFonts w:asciiTheme="majorBidi" w:hAnsiTheme="majorBidi" w:cstheme="majorBidi"/>
          <w:color w:val="000000" w:themeColor="text1"/>
        </w:rPr>
        <w:t xml:space="preserve"> Ventilator Associated Pneumonia</w:t>
      </w:r>
    </w:p>
    <w:p w:rsidR="006D21D1" w:rsidRDefault="00011C37" w:rsidP="006D21D1">
      <w:pPr>
        <w:shd w:val="clear" w:color="auto" w:fill="FFFFFF"/>
        <w:spacing w:after="200" w:line="450" w:lineRule="atLeast"/>
        <w:outlineLvl w:val="2"/>
        <w:rPr>
          <w:rFonts w:asciiTheme="majorBidi" w:eastAsia="Times New Roman" w:hAnsiTheme="majorBidi" w:cstheme="majorBidi"/>
          <w:b/>
          <w:bCs/>
          <w:color w:val="000000" w:themeColor="text1"/>
          <w:spacing w:val="-2"/>
          <w:sz w:val="24"/>
          <w:szCs w:val="24"/>
        </w:rPr>
      </w:pPr>
      <w:r w:rsidRPr="005D4B44">
        <w:rPr>
          <w:rFonts w:asciiTheme="majorBidi" w:eastAsia="Times New Roman" w:hAnsiTheme="majorBidi" w:cstheme="majorBidi"/>
          <w:b/>
          <w:bCs/>
          <w:color w:val="000000" w:themeColor="text1"/>
          <w:spacing w:val="-2"/>
          <w:sz w:val="24"/>
          <w:szCs w:val="24"/>
        </w:rPr>
        <w:t>Settings and Design:</w:t>
      </w:r>
      <w:r w:rsidR="00FE10F0" w:rsidRPr="005D4B44">
        <w:rPr>
          <w:rFonts w:asciiTheme="majorBidi" w:eastAsia="Times New Roman" w:hAnsiTheme="majorBidi" w:cstheme="majorBidi"/>
          <w:b/>
          <w:bCs/>
          <w:color w:val="000000" w:themeColor="text1"/>
          <w:spacing w:val="-2"/>
          <w:sz w:val="24"/>
          <w:szCs w:val="24"/>
        </w:rPr>
        <w:t xml:space="preserve"> </w:t>
      </w:r>
      <w:r w:rsidRPr="005D4B44">
        <w:rPr>
          <w:rFonts w:asciiTheme="majorBidi" w:eastAsia="Times New Roman" w:hAnsiTheme="majorBidi" w:cstheme="majorBidi"/>
          <w:color w:val="212121"/>
          <w:sz w:val="24"/>
          <w:szCs w:val="24"/>
        </w:rPr>
        <w:t xml:space="preserve">This was a single-center prospective diagnostic accuracy study done in the </w:t>
      </w:r>
      <w:r w:rsidR="00FE10F0" w:rsidRPr="005D4B44">
        <w:rPr>
          <w:rFonts w:asciiTheme="majorBidi" w:eastAsia="Times New Roman" w:hAnsiTheme="majorBidi" w:cstheme="majorBidi"/>
          <w:color w:val="212121"/>
          <w:sz w:val="24"/>
          <w:szCs w:val="24"/>
        </w:rPr>
        <w:t>22</w:t>
      </w:r>
      <w:r w:rsidRPr="005D4B44">
        <w:rPr>
          <w:rFonts w:asciiTheme="majorBidi" w:eastAsia="Times New Roman" w:hAnsiTheme="majorBidi" w:cstheme="majorBidi"/>
          <w:color w:val="212121"/>
          <w:sz w:val="24"/>
          <w:szCs w:val="24"/>
        </w:rPr>
        <w:t>-bedded intensive care unit of</w:t>
      </w:r>
      <w:r w:rsidR="00FE10F0" w:rsidRPr="005D4B44">
        <w:rPr>
          <w:rFonts w:asciiTheme="majorBidi" w:eastAsia="Times New Roman" w:hAnsiTheme="majorBidi" w:cstheme="majorBidi"/>
          <w:color w:val="212121"/>
          <w:sz w:val="24"/>
          <w:szCs w:val="24"/>
        </w:rPr>
        <w:t xml:space="preserve"> </w:t>
      </w:r>
      <w:proofErr w:type="spellStart"/>
      <w:r w:rsidR="00FE10F0" w:rsidRPr="005D4B44">
        <w:rPr>
          <w:rFonts w:asciiTheme="majorBidi" w:eastAsia="Times New Roman" w:hAnsiTheme="majorBidi" w:cstheme="majorBidi"/>
          <w:color w:val="212121"/>
          <w:sz w:val="24"/>
          <w:szCs w:val="24"/>
        </w:rPr>
        <w:t>Benha</w:t>
      </w:r>
      <w:proofErr w:type="spellEnd"/>
      <w:r w:rsidR="00FE10F0" w:rsidRPr="005D4B44">
        <w:rPr>
          <w:rFonts w:asciiTheme="majorBidi" w:eastAsia="Times New Roman" w:hAnsiTheme="majorBidi" w:cstheme="majorBidi"/>
          <w:color w:val="212121"/>
          <w:sz w:val="24"/>
          <w:szCs w:val="24"/>
        </w:rPr>
        <w:t xml:space="preserve"> university </w:t>
      </w:r>
      <w:r w:rsidRPr="005D4B44">
        <w:rPr>
          <w:rFonts w:asciiTheme="majorBidi" w:eastAsia="Times New Roman" w:hAnsiTheme="majorBidi" w:cstheme="majorBidi"/>
          <w:color w:val="212121"/>
          <w:sz w:val="24"/>
          <w:szCs w:val="24"/>
        </w:rPr>
        <w:t>hospital.</w:t>
      </w:r>
    </w:p>
    <w:p w:rsidR="00011C37" w:rsidRPr="006D21D1" w:rsidRDefault="00011C37" w:rsidP="006D21D1">
      <w:pPr>
        <w:shd w:val="clear" w:color="auto" w:fill="FFFFFF"/>
        <w:spacing w:after="200" w:line="450" w:lineRule="atLeast"/>
        <w:outlineLvl w:val="2"/>
        <w:rPr>
          <w:rFonts w:asciiTheme="majorBidi" w:eastAsia="Times New Roman" w:hAnsiTheme="majorBidi" w:cstheme="majorBidi"/>
          <w:b/>
          <w:bCs/>
          <w:color w:val="000000" w:themeColor="text1"/>
          <w:spacing w:val="-2"/>
          <w:sz w:val="24"/>
          <w:szCs w:val="24"/>
        </w:rPr>
      </w:pPr>
      <w:r w:rsidRPr="005D4B44">
        <w:rPr>
          <w:rFonts w:asciiTheme="majorBidi" w:eastAsia="Times New Roman" w:hAnsiTheme="majorBidi" w:cstheme="majorBidi"/>
          <w:b/>
          <w:bCs/>
          <w:color w:val="000000" w:themeColor="text1"/>
          <w:spacing w:val="-2"/>
          <w:sz w:val="24"/>
          <w:szCs w:val="24"/>
        </w:rPr>
        <w:t>Materials and Methods:</w:t>
      </w:r>
      <w:r w:rsidR="00FE10F0" w:rsidRPr="005D4B44">
        <w:rPr>
          <w:rFonts w:asciiTheme="majorBidi" w:eastAsia="Times New Roman" w:hAnsiTheme="majorBidi" w:cstheme="majorBidi"/>
          <w:b/>
          <w:bCs/>
          <w:color w:val="000000" w:themeColor="text1"/>
          <w:spacing w:val="-2"/>
          <w:sz w:val="24"/>
          <w:szCs w:val="24"/>
        </w:rPr>
        <w:t xml:space="preserve"> </w:t>
      </w:r>
      <w:r w:rsidRPr="005D4B44">
        <w:rPr>
          <w:rFonts w:asciiTheme="majorBidi" w:eastAsia="Times New Roman" w:hAnsiTheme="majorBidi" w:cstheme="majorBidi"/>
          <w:color w:val="212121"/>
          <w:sz w:val="24"/>
          <w:szCs w:val="24"/>
        </w:rPr>
        <w:t>Patients aged ≥18 years, on mechanical ventilation for ≥48 h, and with clinical suspicion of VAP (fever, leukocytosis, and increased</w:t>
      </w:r>
      <w:r w:rsidR="00FE10F0" w:rsidRPr="005D4B44">
        <w:rPr>
          <w:rFonts w:asciiTheme="majorBidi" w:eastAsia="Times New Roman" w:hAnsiTheme="majorBidi" w:cstheme="majorBidi"/>
          <w:color w:val="212121"/>
          <w:sz w:val="24"/>
          <w:szCs w:val="24"/>
        </w:rPr>
        <w:t xml:space="preserve"> tracheal secretions) and chest x-ray infiltrates .</w:t>
      </w:r>
      <w:r w:rsidRPr="005D4B44">
        <w:rPr>
          <w:rFonts w:asciiTheme="majorBidi" w:eastAsia="Times New Roman" w:hAnsiTheme="majorBidi" w:cstheme="majorBidi"/>
          <w:color w:val="212121"/>
          <w:sz w:val="24"/>
          <w:szCs w:val="24"/>
        </w:rPr>
        <w:t>Every p</w:t>
      </w:r>
      <w:r w:rsidR="00FE10F0" w:rsidRPr="005D4B44">
        <w:rPr>
          <w:rFonts w:asciiTheme="majorBidi" w:eastAsia="Times New Roman" w:hAnsiTheme="majorBidi" w:cstheme="majorBidi"/>
          <w:color w:val="212121"/>
          <w:sz w:val="24"/>
          <w:szCs w:val="24"/>
        </w:rPr>
        <w:t xml:space="preserve">atient underwent </w:t>
      </w:r>
      <w:r w:rsidRPr="005D4B44">
        <w:rPr>
          <w:rFonts w:asciiTheme="majorBidi" w:eastAsia="Times New Roman" w:hAnsiTheme="majorBidi" w:cstheme="majorBidi"/>
          <w:color w:val="212121"/>
          <w:sz w:val="24"/>
          <w:szCs w:val="24"/>
        </w:rPr>
        <w:t>first non-</w:t>
      </w:r>
      <w:proofErr w:type="spellStart"/>
      <w:r w:rsidRPr="005D4B44">
        <w:rPr>
          <w:rFonts w:asciiTheme="majorBidi" w:eastAsia="Times New Roman" w:hAnsiTheme="majorBidi" w:cstheme="majorBidi"/>
          <w:color w:val="212121"/>
          <w:sz w:val="24"/>
          <w:szCs w:val="24"/>
        </w:rPr>
        <w:t>bronchoscopic</w:t>
      </w:r>
      <w:proofErr w:type="spellEnd"/>
      <w:r w:rsidRPr="005D4B44">
        <w:rPr>
          <w:rFonts w:asciiTheme="majorBidi" w:eastAsia="Times New Roman" w:hAnsiTheme="majorBidi" w:cstheme="majorBidi"/>
          <w:color w:val="212121"/>
          <w:sz w:val="24"/>
          <w:szCs w:val="24"/>
        </w:rPr>
        <w:t xml:space="preserve"> protected </w:t>
      </w:r>
      <w:proofErr w:type="spellStart"/>
      <w:r w:rsidRPr="005D4B44">
        <w:rPr>
          <w:rFonts w:asciiTheme="majorBidi" w:eastAsia="Times New Roman" w:hAnsiTheme="majorBidi" w:cstheme="majorBidi"/>
          <w:color w:val="212121"/>
          <w:sz w:val="24"/>
          <w:szCs w:val="24"/>
        </w:rPr>
        <w:t>bronchoalveolar</w:t>
      </w:r>
      <w:proofErr w:type="spellEnd"/>
      <w:r w:rsidRPr="005D4B44">
        <w:rPr>
          <w:rFonts w:asciiTheme="majorBidi" w:eastAsia="Times New Roman" w:hAnsiTheme="majorBidi" w:cstheme="majorBidi"/>
          <w:color w:val="212121"/>
          <w:sz w:val="24"/>
          <w:szCs w:val="24"/>
        </w:rPr>
        <w:t xml:space="preserve"> lavage (NP-BAL) and then </w:t>
      </w:r>
      <w:proofErr w:type="spellStart"/>
      <w:r w:rsidRPr="005D4B44">
        <w:rPr>
          <w:rFonts w:asciiTheme="majorBidi" w:eastAsia="Times New Roman" w:hAnsiTheme="majorBidi" w:cstheme="majorBidi"/>
          <w:color w:val="212121"/>
          <w:sz w:val="24"/>
          <w:szCs w:val="24"/>
        </w:rPr>
        <w:t>bronchoscopic</w:t>
      </w:r>
      <w:proofErr w:type="spellEnd"/>
      <w:r w:rsidRPr="005D4B44">
        <w:rPr>
          <w:rFonts w:asciiTheme="majorBidi" w:eastAsia="Times New Roman" w:hAnsiTheme="majorBidi" w:cstheme="majorBidi"/>
          <w:color w:val="212121"/>
          <w:sz w:val="24"/>
          <w:szCs w:val="24"/>
        </w:rPr>
        <w:t xml:space="preserve"> BAL (B-BAL)</w:t>
      </w:r>
      <w:r w:rsidR="00FE10F0" w:rsidRPr="005D4B44">
        <w:rPr>
          <w:rFonts w:asciiTheme="majorBidi" w:eastAsia="Times New Roman" w:hAnsiTheme="majorBidi" w:cstheme="majorBidi"/>
          <w:color w:val="212121"/>
          <w:sz w:val="24"/>
          <w:szCs w:val="24"/>
        </w:rPr>
        <w:t xml:space="preserve"> for sample collection</w:t>
      </w:r>
      <w:r w:rsidRPr="005D4B44">
        <w:rPr>
          <w:rFonts w:asciiTheme="majorBidi" w:eastAsia="Times New Roman" w:hAnsiTheme="majorBidi" w:cstheme="majorBidi"/>
          <w:color w:val="212121"/>
          <w:sz w:val="24"/>
          <w:szCs w:val="24"/>
        </w:rPr>
        <w:t>. Clinical Pulmonary Infection Score (CPIS) was calculated for each patient and the collected samples were evaluated in laboratory using standard microbiological techniques.</w:t>
      </w:r>
    </w:p>
    <w:p w:rsidR="00FE10F0" w:rsidRPr="005D4B44" w:rsidRDefault="00FE10F0" w:rsidP="0050274A">
      <w:pPr>
        <w:shd w:val="clear" w:color="auto" w:fill="FFFFFF"/>
        <w:spacing w:after="200" w:line="450" w:lineRule="atLeast"/>
        <w:outlineLvl w:val="2"/>
        <w:rPr>
          <w:rFonts w:asciiTheme="majorBidi" w:eastAsia="Times New Roman" w:hAnsiTheme="majorBidi" w:cstheme="majorBidi"/>
          <w:b/>
          <w:bCs/>
          <w:color w:val="000000" w:themeColor="text1"/>
          <w:spacing w:val="-2"/>
          <w:sz w:val="24"/>
          <w:szCs w:val="24"/>
        </w:rPr>
      </w:pPr>
      <w:r w:rsidRPr="005D4B44">
        <w:rPr>
          <w:rFonts w:asciiTheme="majorBidi" w:eastAsia="Times New Roman" w:hAnsiTheme="majorBidi" w:cstheme="majorBidi"/>
          <w:b/>
          <w:bCs/>
          <w:color w:val="000000" w:themeColor="text1"/>
          <w:spacing w:val="-2"/>
          <w:sz w:val="24"/>
          <w:szCs w:val="24"/>
        </w:rPr>
        <w:t>Statistical Analysis Used:</w:t>
      </w:r>
      <w:r w:rsidR="0050274A" w:rsidRPr="005D4B44">
        <w:rPr>
          <w:rFonts w:asciiTheme="majorBidi" w:eastAsia="Times New Roman" w:hAnsiTheme="majorBidi" w:cstheme="majorBidi"/>
          <w:b/>
          <w:bCs/>
          <w:color w:val="000000" w:themeColor="text1"/>
          <w:spacing w:val="-2"/>
          <w:sz w:val="24"/>
          <w:szCs w:val="24"/>
        </w:rPr>
        <w:t xml:space="preserve"> </w:t>
      </w:r>
      <w:r w:rsidRPr="005D4B44">
        <w:rPr>
          <w:rFonts w:asciiTheme="majorBidi" w:eastAsia="Times New Roman" w:hAnsiTheme="majorBidi" w:cstheme="majorBidi"/>
          <w:color w:val="212121"/>
          <w:sz w:val="24"/>
          <w:szCs w:val="24"/>
        </w:rPr>
        <w:t>The sensitivity, specificity, positive predictive value, and negative predictive value of NP-BAL and B-BAL for the diagnosis of VAP were calculated taking CPIS score of &gt;6 as index test for the diagnosis of VAP.</w:t>
      </w:r>
    </w:p>
    <w:p w:rsidR="00FE10F0" w:rsidRPr="005D4B44" w:rsidRDefault="00FE10F0" w:rsidP="0050274A">
      <w:pPr>
        <w:shd w:val="clear" w:color="auto" w:fill="FFFFFF"/>
        <w:spacing w:after="200" w:line="450" w:lineRule="atLeast"/>
        <w:outlineLvl w:val="2"/>
        <w:rPr>
          <w:rFonts w:asciiTheme="majorBidi" w:eastAsia="Times New Roman" w:hAnsiTheme="majorBidi" w:cstheme="majorBidi"/>
          <w:b/>
          <w:bCs/>
          <w:color w:val="000000" w:themeColor="text1"/>
          <w:spacing w:val="-2"/>
          <w:sz w:val="24"/>
          <w:szCs w:val="24"/>
        </w:rPr>
      </w:pPr>
      <w:r w:rsidRPr="005D4B44">
        <w:rPr>
          <w:rFonts w:asciiTheme="majorBidi" w:eastAsia="Times New Roman" w:hAnsiTheme="majorBidi" w:cstheme="majorBidi"/>
          <w:b/>
          <w:bCs/>
          <w:color w:val="000000" w:themeColor="text1"/>
          <w:spacing w:val="-2"/>
          <w:sz w:val="24"/>
          <w:szCs w:val="24"/>
        </w:rPr>
        <w:t>Results:</w:t>
      </w:r>
      <w:r w:rsidR="0050274A" w:rsidRPr="005D4B44">
        <w:rPr>
          <w:rFonts w:asciiTheme="majorBidi" w:eastAsia="Times New Roman" w:hAnsiTheme="majorBidi" w:cstheme="majorBidi"/>
          <w:b/>
          <w:bCs/>
          <w:color w:val="000000" w:themeColor="text1"/>
          <w:spacing w:val="-2"/>
          <w:sz w:val="24"/>
          <w:szCs w:val="24"/>
        </w:rPr>
        <w:t xml:space="preserve"> </w:t>
      </w:r>
      <w:r w:rsidR="0050274A" w:rsidRPr="005D4B44">
        <w:rPr>
          <w:rFonts w:asciiTheme="majorBidi" w:eastAsia="Times New Roman" w:hAnsiTheme="majorBidi" w:cstheme="majorBidi"/>
          <w:color w:val="212121"/>
          <w:sz w:val="24"/>
          <w:szCs w:val="24"/>
        </w:rPr>
        <w:t>forty</w:t>
      </w:r>
      <w:r w:rsidRPr="005D4B44">
        <w:rPr>
          <w:rFonts w:asciiTheme="majorBidi" w:eastAsia="Times New Roman" w:hAnsiTheme="majorBidi" w:cstheme="majorBidi"/>
          <w:color w:val="212121"/>
          <w:sz w:val="24"/>
          <w:szCs w:val="24"/>
        </w:rPr>
        <w:t xml:space="preserve"> patients were included in the study. Both NP-BAL and B-BAL had concordance with the CPIS at </w:t>
      </w:r>
      <w:r w:rsidR="0050274A" w:rsidRPr="005D4B44">
        <w:rPr>
          <w:rFonts w:asciiTheme="majorBidi" w:eastAsia="Times New Roman" w:hAnsiTheme="majorBidi" w:cstheme="majorBidi"/>
          <w:color w:val="212121"/>
          <w:sz w:val="24"/>
          <w:szCs w:val="24"/>
        </w:rPr>
        <w:t>92.2</w:t>
      </w:r>
      <w:r w:rsidRPr="005D4B44">
        <w:rPr>
          <w:rFonts w:asciiTheme="majorBidi" w:eastAsia="Times New Roman" w:hAnsiTheme="majorBidi" w:cstheme="majorBidi"/>
          <w:color w:val="212121"/>
          <w:sz w:val="24"/>
          <w:szCs w:val="24"/>
        </w:rPr>
        <w:t xml:space="preserve">%. The concordance between NP-BAL and B-BAL was better at </w:t>
      </w:r>
      <w:r w:rsidR="0050274A" w:rsidRPr="005D4B44">
        <w:rPr>
          <w:rFonts w:asciiTheme="majorBidi" w:eastAsia="Times New Roman" w:hAnsiTheme="majorBidi" w:cstheme="majorBidi"/>
          <w:color w:val="212121"/>
          <w:sz w:val="24"/>
          <w:szCs w:val="24"/>
        </w:rPr>
        <w:t>97</w:t>
      </w:r>
      <w:proofErr w:type="gramStart"/>
      <w:r w:rsidR="0050274A" w:rsidRPr="005D4B44">
        <w:rPr>
          <w:rFonts w:asciiTheme="majorBidi" w:eastAsia="Times New Roman" w:hAnsiTheme="majorBidi" w:cstheme="majorBidi"/>
          <w:color w:val="212121"/>
          <w:sz w:val="24"/>
          <w:szCs w:val="24"/>
        </w:rPr>
        <w:t>,36</w:t>
      </w:r>
      <w:proofErr w:type="gramEnd"/>
      <w:r w:rsidRPr="005D4B44">
        <w:rPr>
          <w:rFonts w:asciiTheme="majorBidi" w:eastAsia="Times New Roman" w:hAnsiTheme="majorBidi" w:cstheme="majorBidi"/>
          <w:color w:val="212121"/>
          <w:sz w:val="24"/>
          <w:szCs w:val="24"/>
        </w:rPr>
        <w:t xml:space="preserve">% with a </w:t>
      </w:r>
      <w:r w:rsidR="0050274A" w:rsidRPr="005D4B44">
        <w:rPr>
          <w:rFonts w:asciiTheme="majorBidi" w:eastAsia="Times New Roman" w:hAnsiTheme="majorBidi" w:cstheme="majorBidi"/>
          <w:color w:val="212121"/>
          <w:sz w:val="24"/>
          <w:szCs w:val="24"/>
        </w:rPr>
        <w:t>kappa coefficient of 0.89%</w:t>
      </w:r>
      <w:r w:rsidRPr="005D4B44">
        <w:rPr>
          <w:rFonts w:asciiTheme="majorBidi" w:eastAsia="Times New Roman" w:hAnsiTheme="majorBidi" w:cstheme="majorBidi"/>
          <w:color w:val="212121"/>
          <w:sz w:val="24"/>
          <w:szCs w:val="24"/>
        </w:rPr>
        <w:t xml:space="preserve"> (</w:t>
      </w:r>
      <w:r w:rsidRPr="005D4B44">
        <w:rPr>
          <w:rFonts w:asciiTheme="majorBidi" w:eastAsia="Times New Roman" w:hAnsiTheme="majorBidi" w:cstheme="majorBidi"/>
          <w:i/>
          <w:iCs/>
          <w:color w:val="212121"/>
          <w:sz w:val="24"/>
          <w:szCs w:val="24"/>
        </w:rPr>
        <w:t>P</w:t>
      </w:r>
      <w:r w:rsidRPr="005D4B44">
        <w:rPr>
          <w:rFonts w:asciiTheme="majorBidi" w:eastAsia="Times New Roman" w:hAnsiTheme="majorBidi" w:cstheme="majorBidi"/>
          <w:color w:val="212121"/>
          <w:sz w:val="24"/>
          <w:szCs w:val="24"/>
        </w:rPr>
        <w:t> = −0.</w:t>
      </w:r>
      <w:r w:rsidR="0050274A" w:rsidRPr="005D4B44">
        <w:rPr>
          <w:rFonts w:asciiTheme="majorBidi" w:eastAsia="Times New Roman" w:hAnsiTheme="majorBidi" w:cstheme="majorBidi"/>
          <w:color w:val="212121"/>
          <w:sz w:val="24"/>
          <w:szCs w:val="24"/>
        </w:rPr>
        <w:t>001</w:t>
      </w:r>
      <w:r w:rsidRPr="005D4B44">
        <w:rPr>
          <w:rFonts w:asciiTheme="majorBidi" w:eastAsia="Times New Roman" w:hAnsiTheme="majorBidi" w:cstheme="majorBidi"/>
          <w:color w:val="212121"/>
          <w:sz w:val="24"/>
          <w:szCs w:val="24"/>
        </w:rPr>
        <w:t>). The yield and sensitivity of NP-BAL were comparable to that of B-BAL.</w:t>
      </w:r>
    </w:p>
    <w:p w:rsidR="00FE10F0" w:rsidRPr="005D4B44" w:rsidRDefault="00FE10F0" w:rsidP="0050274A">
      <w:pPr>
        <w:shd w:val="clear" w:color="auto" w:fill="FFFFFF"/>
        <w:spacing w:after="200" w:line="450" w:lineRule="atLeast"/>
        <w:outlineLvl w:val="2"/>
        <w:rPr>
          <w:rFonts w:asciiTheme="majorBidi" w:eastAsia="Times New Roman" w:hAnsiTheme="majorBidi" w:cstheme="majorBidi"/>
          <w:b/>
          <w:bCs/>
          <w:color w:val="000000" w:themeColor="text1"/>
          <w:spacing w:val="-2"/>
          <w:sz w:val="24"/>
          <w:szCs w:val="24"/>
        </w:rPr>
      </w:pPr>
      <w:r w:rsidRPr="005D4B44">
        <w:rPr>
          <w:rFonts w:asciiTheme="majorBidi" w:eastAsia="Times New Roman" w:hAnsiTheme="majorBidi" w:cstheme="majorBidi"/>
          <w:b/>
          <w:bCs/>
          <w:color w:val="000000" w:themeColor="text1"/>
          <w:spacing w:val="-2"/>
          <w:sz w:val="24"/>
          <w:szCs w:val="24"/>
        </w:rPr>
        <w:t>Conclusions:</w:t>
      </w:r>
      <w:r w:rsidR="0050274A" w:rsidRPr="005D4B44">
        <w:rPr>
          <w:rFonts w:asciiTheme="majorBidi" w:eastAsia="Times New Roman" w:hAnsiTheme="majorBidi" w:cstheme="majorBidi"/>
          <w:b/>
          <w:bCs/>
          <w:color w:val="000000" w:themeColor="text1"/>
          <w:spacing w:val="-2"/>
          <w:sz w:val="24"/>
          <w:szCs w:val="24"/>
        </w:rPr>
        <w:t xml:space="preserve"> </w:t>
      </w:r>
      <w:r w:rsidRPr="005D4B44">
        <w:rPr>
          <w:rFonts w:asciiTheme="majorBidi" w:eastAsia="Times New Roman" w:hAnsiTheme="majorBidi" w:cstheme="majorBidi"/>
          <w:color w:val="212121"/>
          <w:sz w:val="24"/>
          <w:szCs w:val="24"/>
        </w:rPr>
        <w:t>The blind NP-BAL is an equally effective method of airway sampling and could be a better alternative to replace more invasive B-BAL for microbiologic diagnosis of VAP.</w:t>
      </w:r>
    </w:p>
    <w:p w:rsidR="00FE10F0" w:rsidRPr="005D4B44" w:rsidRDefault="00FE10F0" w:rsidP="0050274A">
      <w:pPr>
        <w:shd w:val="clear" w:color="auto" w:fill="FFFFFF"/>
        <w:spacing w:line="240" w:lineRule="auto"/>
        <w:rPr>
          <w:rFonts w:asciiTheme="majorBidi" w:eastAsia="Times New Roman" w:hAnsiTheme="majorBidi" w:cstheme="majorBidi"/>
          <w:color w:val="212121"/>
          <w:sz w:val="24"/>
          <w:szCs w:val="24"/>
        </w:rPr>
      </w:pPr>
      <w:r w:rsidRPr="005D4B44">
        <w:rPr>
          <w:rFonts w:asciiTheme="majorBidi" w:eastAsia="Times New Roman" w:hAnsiTheme="majorBidi" w:cstheme="majorBidi"/>
          <w:b/>
          <w:bCs/>
          <w:color w:val="000000" w:themeColor="text1"/>
          <w:sz w:val="24"/>
          <w:szCs w:val="24"/>
        </w:rPr>
        <w:t>Keywords: </w:t>
      </w:r>
      <w:r w:rsidRPr="005D4B44">
        <w:rPr>
          <w:rFonts w:asciiTheme="majorBidi" w:eastAsia="Times New Roman" w:hAnsiTheme="majorBidi" w:cstheme="majorBidi"/>
          <w:color w:val="212121"/>
          <w:sz w:val="24"/>
          <w:szCs w:val="24"/>
        </w:rPr>
        <w:t>Bronchoalveolar lavage, bronchoscopy, ventilator-associated pneumonia</w:t>
      </w:r>
    </w:p>
    <w:p w:rsidR="0050274A" w:rsidRPr="005D4B44" w:rsidRDefault="0050274A" w:rsidP="002E6253">
      <w:pPr>
        <w:pStyle w:val="Heading2"/>
        <w:shd w:val="clear" w:color="auto" w:fill="FFFFFF"/>
        <w:spacing w:before="400" w:after="200" w:line="450" w:lineRule="atLeast"/>
        <w:rPr>
          <w:rFonts w:asciiTheme="majorBidi" w:hAnsiTheme="majorBidi"/>
          <w:b w:val="0"/>
          <w:bCs w:val="0"/>
          <w:color w:val="212121"/>
          <w:sz w:val="24"/>
          <w:szCs w:val="24"/>
        </w:rPr>
      </w:pPr>
      <w:r w:rsidRPr="005D4B44">
        <w:rPr>
          <w:rFonts w:asciiTheme="majorBidi" w:hAnsiTheme="majorBidi"/>
          <w:color w:val="000000" w:themeColor="text1"/>
          <w:spacing w:val="-2"/>
          <w:sz w:val="24"/>
          <w:szCs w:val="24"/>
        </w:rPr>
        <w:lastRenderedPageBreak/>
        <w:t>I</w:t>
      </w:r>
      <w:r w:rsidRPr="005D4B44">
        <w:rPr>
          <w:rStyle w:val="small-caps"/>
          <w:rFonts w:asciiTheme="majorBidi" w:hAnsiTheme="majorBidi"/>
          <w:smallCaps/>
          <w:color w:val="000000" w:themeColor="text1"/>
          <w:spacing w:val="5"/>
          <w:sz w:val="24"/>
          <w:szCs w:val="24"/>
        </w:rPr>
        <w:t>ntroduction</w:t>
      </w:r>
      <w:r w:rsidR="000E093F" w:rsidRPr="005D4B44">
        <w:rPr>
          <w:rStyle w:val="small-caps"/>
          <w:rFonts w:asciiTheme="majorBidi" w:hAnsiTheme="majorBidi"/>
          <w:smallCaps/>
          <w:color w:val="000000" w:themeColor="text1"/>
          <w:spacing w:val="5"/>
          <w:sz w:val="24"/>
          <w:szCs w:val="24"/>
        </w:rPr>
        <w:t xml:space="preserve">: </w:t>
      </w:r>
      <w:r w:rsidRPr="005D4B44">
        <w:rPr>
          <w:rFonts w:asciiTheme="majorBidi" w:hAnsiTheme="majorBidi"/>
          <w:b w:val="0"/>
          <w:bCs w:val="0"/>
          <w:color w:val="000000" w:themeColor="text1"/>
          <w:sz w:val="24"/>
          <w:szCs w:val="24"/>
        </w:rPr>
        <w:t>Ventilator-associated pneumonia (VAP) has an incidence of 5%–40% in critically ill patients and up to 27% in mechanically ventilated patients.[</w:t>
      </w:r>
      <w:hyperlink r:id="rId9" w:anchor="ref1" w:history="1">
        <w:r w:rsidRPr="005D4B44">
          <w:rPr>
            <w:rStyle w:val="Hyperlink"/>
            <w:rFonts w:asciiTheme="majorBidi" w:hAnsiTheme="majorBidi"/>
            <w:b w:val="0"/>
            <w:bCs w:val="0"/>
            <w:color w:val="000000" w:themeColor="text1"/>
            <w:sz w:val="24"/>
            <w:szCs w:val="24"/>
          </w:rPr>
          <w:t>1</w:t>
        </w:r>
      </w:hyperlink>
      <w:r w:rsidRPr="005D4B44">
        <w:rPr>
          <w:rFonts w:asciiTheme="majorBidi" w:hAnsiTheme="majorBidi"/>
          <w:b w:val="0"/>
          <w:bCs w:val="0"/>
          <w:color w:val="000000" w:themeColor="text1"/>
          <w:sz w:val="24"/>
          <w:szCs w:val="24"/>
        </w:rPr>
        <w:t xml:space="preserve">] </w:t>
      </w:r>
      <w:r w:rsidR="000E093F" w:rsidRPr="005D4B44">
        <w:rPr>
          <w:rFonts w:asciiTheme="majorBidi" w:hAnsiTheme="majorBidi"/>
          <w:b w:val="0"/>
          <w:bCs w:val="0"/>
          <w:color w:val="000000" w:themeColor="text1"/>
          <w:sz w:val="24"/>
          <w:szCs w:val="24"/>
        </w:rPr>
        <w:t xml:space="preserve"> And m</w:t>
      </w:r>
      <w:r w:rsidRPr="005D4B44">
        <w:rPr>
          <w:rFonts w:asciiTheme="majorBidi" w:hAnsiTheme="majorBidi"/>
          <w:b w:val="0"/>
          <w:bCs w:val="0"/>
          <w:color w:val="000000" w:themeColor="text1"/>
          <w:sz w:val="24"/>
          <w:szCs w:val="24"/>
        </w:rPr>
        <w:t>ortality rates range from 20% to 50% and reach</w:t>
      </w:r>
      <w:r w:rsidR="000E093F" w:rsidRPr="005D4B44">
        <w:rPr>
          <w:rFonts w:asciiTheme="majorBidi" w:hAnsiTheme="majorBidi"/>
          <w:b w:val="0"/>
          <w:bCs w:val="0"/>
          <w:color w:val="000000" w:themeColor="text1"/>
          <w:sz w:val="24"/>
          <w:szCs w:val="24"/>
        </w:rPr>
        <w:t xml:space="preserve">ing </w:t>
      </w:r>
      <w:proofErr w:type="spellStart"/>
      <w:r w:rsidR="000E093F" w:rsidRPr="005D4B44">
        <w:rPr>
          <w:rFonts w:asciiTheme="majorBidi" w:hAnsiTheme="majorBidi"/>
          <w:b w:val="0"/>
          <w:bCs w:val="0"/>
          <w:color w:val="000000" w:themeColor="text1"/>
          <w:sz w:val="24"/>
          <w:szCs w:val="24"/>
        </w:rPr>
        <w:t>upto</w:t>
      </w:r>
      <w:proofErr w:type="spellEnd"/>
      <w:r w:rsidRPr="005D4B44">
        <w:rPr>
          <w:rFonts w:asciiTheme="majorBidi" w:hAnsiTheme="majorBidi"/>
          <w:b w:val="0"/>
          <w:bCs w:val="0"/>
          <w:color w:val="000000" w:themeColor="text1"/>
          <w:sz w:val="24"/>
          <w:szCs w:val="24"/>
        </w:rPr>
        <w:t xml:space="preserve"> 70% when caused by multidrug resistant pathogens.[</w:t>
      </w:r>
      <w:hyperlink r:id="rId10" w:anchor="ref1" w:history="1">
        <w:r w:rsidRPr="005D4B44">
          <w:rPr>
            <w:rStyle w:val="Hyperlink"/>
            <w:rFonts w:asciiTheme="majorBidi" w:hAnsiTheme="majorBidi"/>
            <w:b w:val="0"/>
            <w:bCs w:val="0"/>
            <w:color w:val="000000" w:themeColor="text1"/>
            <w:sz w:val="24"/>
            <w:szCs w:val="24"/>
          </w:rPr>
          <w:t>1</w:t>
        </w:r>
      </w:hyperlink>
      <w:r w:rsidRPr="005D4B44">
        <w:rPr>
          <w:rFonts w:asciiTheme="majorBidi" w:hAnsiTheme="majorBidi"/>
          <w:b w:val="0"/>
          <w:bCs w:val="0"/>
          <w:color w:val="000000" w:themeColor="text1"/>
          <w:sz w:val="24"/>
          <w:szCs w:val="24"/>
        </w:rPr>
        <w:t>,</w:t>
      </w:r>
      <w:hyperlink r:id="rId11" w:anchor="ref2" w:history="1">
        <w:r w:rsidRPr="005D4B44">
          <w:rPr>
            <w:rStyle w:val="Hyperlink"/>
            <w:rFonts w:asciiTheme="majorBidi" w:hAnsiTheme="majorBidi"/>
            <w:b w:val="0"/>
            <w:bCs w:val="0"/>
            <w:color w:val="000000" w:themeColor="text1"/>
            <w:sz w:val="24"/>
            <w:szCs w:val="24"/>
          </w:rPr>
          <w:t>2</w:t>
        </w:r>
      </w:hyperlink>
      <w:r w:rsidRPr="005D4B44">
        <w:rPr>
          <w:rFonts w:asciiTheme="majorBidi" w:hAnsiTheme="majorBidi"/>
          <w:b w:val="0"/>
          <w:bCs w:val="0"/>
          <w:color w:val="000000" w:themeColor="text1"/>
          <w:sz w:val="24"/>
          <w:szCs w:val="24"/>
        </w:rPr>
        <w:t>,</w:t>
      </w:r>
      <w:hyperlink r:id="rId12" w:anchor="ref3" w:history="1">
        <w:r w:rsidRPr="005D4B44">
          <w:rPr>
            <w:rStyle w:val="Hyperlink"/>
            <w:rFonts w:asciiTheme="majorBidi" w:hAnsiTheme="majorBidi"/>
            <w:b w:val="0"/>
            <w:bCs w:val="0"/>
            <w:color w:val="000000" w:themeColor="text1"/>
            <w:sz w:val="24"/>
            <w:szCs w:val="24"/>
          </w:rPr>
          <w:t>3</w:t>
        </w:r>
      </w:hyperlink>
      <w:r w:rsidRPr="005D4B44">
        <w:rPr>
          <w:rFonts w:asciiTheme="majorBidi" w:hAnsiTheme="majorBidi"/>
          <w:b w:val="0"/>
          <w:bCs w:val="0"/>
          <w:color w:val="000000" w:themeColor="text1"/>
          <w:sz w:val="24"/>
          <w:szCs w:val="24"/>
        </w:rPr>
        <w:t>]</w:t>
      </w:r>
      <w:r w:rsidR="000E093F" w:rsidRPr="005D4B44">
        <w:rPr>
          <w:rFonts w:asciiTheme="majorBidi" w:hAnsiTheme="majorBidi"/>
          <w:b w:val="0"/>
          <w:bCs w:val="0"/>
          <w:color w:val="000000" w:themeColor="text1"/>
          <w:sz w:val="24"/>
          <w:szCs w:val="24"/>
        </w:rPr>
        <w:t>.</w:t>
      </w:r>
      <w:r w:rsidRPr="005D4B44">
        <w:rPr>
          <w:rFonts w:asciiTheme="majorBidi" w:hAnsiTheme="majorBidi"/>
          <w:b w:val="0"/>
          <w:bCs w:val="0"/>
          <w:color w:val="000000" w:themeColor="text1"/>
          <w:sz w:val="24"/>
          <w:szCs w:val="24"/>
        </w:rPr>
        <w:t xml:space="preserve">The diagnosis of VAP remains a challenge and has conventionally been made based on clinical signs </w:t>
      </w:r>
      <w:r w:rsidR="000E093F" w:rsidRPr="005D4B44">
        <w:rPr>
          <w:rFonts w:asciiTheme="majorBidi" w:hAnsiTheme="majorBidi"/>
          <w:b w:val="0"/>
          <w:bCs w:val="0"/>
          <w:color w:val="000000" w:themeColor="text1"/>
          <w:sz w:val="24"/>
          <w:szCs w:val="24"/>
        </w:rPr>
        <w:t xml:space="preserve">and </w:t>
      </w:r>
      <w:r w:rsidRPr="005D4B44">
        <w:rPr>
          <w:rFonts w:asciiTheme="majorBidi" w:hAnsiTheme="majorBidi"/>
          <w:b w:val="0"/>
          <w:bCs w:val="0"/>
          <w:color w:val="000000" w:themeColor="text1"/>
          <w:sz w:val="24"/>
          <w:szCs w:val="24"/>
        </w:rPr>
        <w:t xml:space="preserve">microbiologic diagnostic techniques. </w:t>
      </w:r>
      <w:r w:rsidR="000E093F" w:rsidRPr="005D4B44">
        <w:rPr>
          <w:rFonts w:asciiTheme="majorBidi" w:hAnsiTheme="majorBidi"/>
          <w:b w:val="0"/>
          <w:bCs w:val="0"/>
          <w:color w:val="000000" w:themeColor="text1"/>
          <w:sz w:val="24"/>
          <w:szCs w:val="24"/>
        </w:rPr>
        <w:t xml:space="preserve"> But th</w:t>
      </w:r>
      <w:r w:rsidRPr="005D4B44">
        <w:rPr>
          <w:rFonts w:asciiTheme="majorBidi" w:hAnsiTheme="majorBidi"/>
          <w:b w:val="0"/>
          <w:bCs w:val="0"/>
          <w:color w:val="000000" w:themeColor="text1"/>
          <w:sz w:val="24"/>
          <w:szCs w:val="24"/>
        </w:rPr>
        <w:t>e clinical signs and symptoms lack both sensitivity and specificity and the standard microbiologic diagnostic procedure is still an open-ended debate.[</w:t>
      </w:r>
      <w:hyperlink r:id="rId13" w:anchor="ref4" w:history="1">
        <w:r w:rsidRPr="005D4B44">
          <w:rPr>
            <w:rStyle w:val="Hyperlink"/>
            <w:rFonts w:asciiTheme="majorBidi" w:hAnsiTheme="majorBidi"/>
            <w:b w:val="0"/>
            <w:bCs w:val="0"/>
            <w:color w:val="000000" w:themeColor="text1"/>
            <w:sz w:val="24"/>
            <w:szCs w:val="24"/>
          </w:rPr>
          <w:t>4</w:t>
        </w:r>
      </w:hyperlink>
      <w:r w:rsidRPr="005D4B44">
        <w:rPr>
          <w:rFonts w:asciiTheme="majorBidi" w:hAnsiTheme="majorBidi"/>
          <w:b w:val="0"/>
          <w:bCs w:val="0"/>
          <w:color w:val="000000" w:themeColor="text1"/>
          <w:sz w:val="24"/>
          <w:szCs w:val="24"/>
        </w:rPr>
        <w:t xml:space="preserve">] The Clinical Pulmonary Infection Score (CPIS) was proposed by </w:t>
      </w:r>
      <w:proofErr w:type="spellStart"/>
      <w:r w:rsidRPr="005D4B44">
        <w:rPr>
          <w:rFonts w:asciiTheme="majorBidi" w:hAnsiTheme="majorBidi"/>
          <w:b w:val="0"/>
          <w:bCs w:val="0"/>
          <w:color w:val="000000" w:themeColor="text1"/>
          <w:sz w:val="24"/>
          <w:szCs w:val="24"/>
        </w:rPr>
        <w:t>Pugin</w:t>
      </w:r>
      <w:proofErr w:type="spellEnd"/>
      <w:r w:rsidRPr="005D4B44">
        <w:rPr>
          <w:rFonts w:asciiTheme="majorBidi" w:hAnsiTheme="majorBidi"/>
          <w:b w:val="0"/>
          <w:bCs w:val="0"/>
          <w:color w:val="000000" w:themeColor="text1"/>
          <w:sz w:val="24"/>
          <w:szCs w:val="24"/>
        </w:rPr>
        <w:t> </w:t>
      </w:r>
      <w:r w:rsidRPr="005D4B44">
        <w:rPr>
          <w:rStyle w:val="Emphasis"/>
          <w:rFonts w:asciiTheme="majorBidi" w:hAnsiTheme="majorBidi"/>
          <w:b w:val="0"/>
          <w:bCs w:val="0"/>
          <w:color w:val="000000" w:themeColor="text1"/>
          <w:sz w:val="24"/>
          <w:szCs w:val="24"/>
        </w:rPr>
        <w:t>et al.</w:t>
      </w:r>
      <w:r w:rsidRPr="005D4B44">
        <w:rPr>
          <w:rFonts w:asciiTheme="majorBidi" w:hAnsiTheme="majorBidi"/>
          <w:b w:val="0"/>
          <w:bCs w:val="0"/>
          <w:color w:val="000000" w:themeColor="text1"/>
          <w:sz w:val="24"/>
          <w:szCs w:val="24"/>
        </w:rPr>
        <w:t>[</w:t>
      </w:r>
      <w:hyperlink r:id="rId14" w:anchor="ref5" w:history="1">
        <w:r w:rsidRPr="005D4B44">
          <w:rPr>
            <w:rStyle w:val="Hyperlink"/>
            <w:rFonts w:asciiTheme="majorBidi" w:hAnsiTheme="majorBidi"/>
            <w:b w:val="0"/>
            <w:bCs w:val="0"/>
            <w:color w:val="000000" w:themeColor="text1"/>
            <w:sz w:val="24"/>
            <w:szCs w:val="24"/>
          </w:rPr>
          <w:t>5</w:t>
        </w:r>
      </w:hyperlink>
      <w:r w:rsidRPr="005D4B44">
        <w:rPr>
          <w:rFonts w:asciiTheme="majorBidi" w:hAnsiTheme="majorBidi"/>
          <w:b w:val="0"/>
          <w:bCs w:val="0"/>
          <w:color w:val="000000" w:themeColor="text1"/>
          <w:sz w:val="24"/>
          <w:szCs w:val="24"/>
        </w:rPr>
        <w:t xml:space="preserve">] It is based on six variables (fever, leukocytosis, tracheal aspirates, oxygenation, radiographic infiltrates, and </w:t>
      </w:r>
      <w:proofErr w:type="spellStart"/>
      <w:r w:rsidRPr="005D4B44">
        <w:rPr>
          <w:rFonts w:asciiTheme="majorBidi" w:hAnsiTheme="majorBidi"/>
          <w:b w:val="0"/>
          <w:bCs w:val="0"/>
          <w:color w:val="000000" w:themeColor="text1"/>
          <w:sz w:val="24"/>
          <w:szCs w:val="24"/>
        </w:rPr>
        <w:t>semiquantitative</w:t>
      </w:r>
      <w:proofErr w:type="spellEnd"/>
      <w:r w:rsidRPr="005D4B44">
        <w:rPr>
          <w:rFonts w:asciiTheme="majorBidi" w:hAnsiTheme="majorBidi"/>
          <w:b w:val="0"/>
          <w:bCs w:val="0"/>
          <w:color w:val="000000" w:themeColor="text1"/>
          <w:sz w:val="24"/>
          <w:szCs w:val="24"/>
        </w:rPr>
        <w:t xml:space="preserve"> cultures of tracheal aspirates). As a diagnostic tool for VAP, CPIS value of &gt;6 has sensitivity and specificity of 93% and 100%, respectively</w:t>
      </w:r>
      <w:proofErr w:type="gramStart"/>
      <w:r w:rsidRPr="005D4B44">
        <w:rPr>
          <w:rFonts w:asciiTheme="majorBidi" w:hAnsiTheme="majorBidi"/>
          <w:b w:val="0"/>
          <w:bCs w:val="0"/>
          <w:color w:val="000000" w:themeColor="text1"/>
          <w:sz w:val="24"/>
          <w:szCs w:val="24"/>
        </w:rPr>
        <w:t>.[</w:t>
      </w:r>
      <w:proofErr w:type="gramEnd"/>
      <w:r w:rsidRPr="005D4B44">
        <w:rPr>
          <w:rFonts w:asciiTheme="majorBidi" w:hAnsiTheme="majorBidi"/>
          <w:b w:val="0"/>
          <w:bCs w:val="0"/>
          <w:color w:val="000000" w:themeColor="text1"/>
          <w:sz w:val="24"/>
          <w:szCs w:val="24"/>
        </w:rPr>
        <w:fldChar w:fldCharType="begin"/>
      </w:r>
      <w:r w:rsidRPr="005D4B44">
        <w:rPr>
          <w:rFonts w:asciiTheme="majorBidi" w:hAnsiTheme="majorBidi"/>
          <w:b w:val="0"/>
          <w:bCs w:val="0"/>
          <w:color w:val="000000" w:themeColor="text1"/>
          <w:sz w:val="24"/>
          <w:szCs w:val="24"/>
        </w:rPr>
        <w:instrText xml:space="preserve"> HYPERLINK "https://www.ncbi.nlm.nih.gov/pmc/articles/PMC8159038/" \l "ref5" </w:instrText>
      </w:r>
      <w:r w:rsidRPr="005D4B44">
        <w:rPr>
          <w:rFonts w:asciiTheme="majorBidi" w:hAnsiTheme="majorBidi"/>
          <w:b w:val="0"/>
          <w:bCs w:val="0"/>
          <w:color w:val="000000" w:themeColor="text1"/>
          <w:sz w:val="24"/>
          <w:szCs w:val="24"/>
        </w:rPr>
        <w:fldChar w:fldCharType="separate"/>
      </w:r>
      <w:r w:rsidRPr="005D4B44">
        <w:rPr>
          <w:rStyle w:val="Hyperlink"/>
          <w:rFonts w:asciiTheme="majorBidi" w:hAnsiTheme="majorBidi"/>
          <w:b w:val="0"/>
          <w:bCs w:val="0"/>
          <w:color w:val="000000" w:themeColor="text1"/>
          <w:sz w:val="24"/>
          <w:szCs w:val="24"/>
        </w:rPr>
        <w:t>5</w:t>
      </w:r>
      <w:r w:rsidRPr="005D4B44">
        <w:rPr>
          <w:rFonts w:asciiTheme="majorBidi" w:hAnsiTheme="majorBidi"/>
          <w:b w:val="0"/>
          <w:bCs w:val="0"/>
          <w:color w:val="000000" w:themeColor="text1"/>
          <w:sz w:val="24"/>
          <w:szCs w:val="24"/>
        </w:rPr>
        <w:fldChar w:fldCharType="end"/>
      </w:r>
      <w:r w:rsidRPr="005D4B44">
        <w:rPr>
          <w:rFonts w:asciiTheme="majorBidi" w:hAnsiTheme="majorBidi"/>
          <w:b w:val="0"/>
          <w:bCs w:val="0"/>
          <w:color w:val="000000" w:themeColor="text1"/>
          <w:sz w:val="24"/>
          <w:szCs w:val="24"/>
        </w:rPr>
        <w:t>]</w:t>
      </w:r>
      <w:r w:rsidR="000E093F" w:rsidRPr="005D4B44">
        <w:rPr>
          <w:rFonts w:asciiTheme="majorBidi" w:hAnsiTheme="majorBidi"/>
          <w:b w:val="0"/>
          <w:bCs w:val="0"/>
          <w:color w:val="000000" w:themeColor="text1"/>
          <w:sz w:val="24"/>
          <w:szCs w:val="24"/>
        </w:rPr>
        <w:t xml:space="preserve"> </w:t>
      </w:r>
      <w:r w:rsidRPr="005D4B44">
        <w:rPr>
          <w:rFonts w:asciiTheme="majorBidi" w:hAnsiTheme="majorBidi"/>
          <w:b w:val="0"/>
          <w:bCs w:val="0"/>
          <w:color w:val="000000" w:themeColor="text1"/>
          <w:sz w:val="24"/>
          <w:szCs w:val="24"/>
        </w:rPr>
        <w:t xml:space="preserve">Microbiological diagnostic techniques include invasive or non-invasive sampling </w:t>
      </w:r>
      <w:r w:rsidR="000E093F" w:rsidRPr="005D4B44">
        <w:rPr>
          <w:rFonts w:asciiTheme="majorBidi" w:hAnsiTheme="majorBidi"/>
          <w:b w:val="0"/>
          <w:bCs w:val="0"/>
          <w:color w:val="000000" w:themeColor="text1"/>
          <w:sz w:val="24"/>
          <w:szCs w:val="24"/>
        </w:rPr>
        <w:t xml:space="preserve"> either </w:t>
      </w:r>
      <w:r w:rsidRPr="005D4B44">
        <w:rPr>
          <w:rFonts w:asciiTheme="majorBidi" w:hAnsiTheme="majorBidi"/>
          <w:b w:val="0"/>
          <w:bCs w:val="0"/>
          <w:color w:val="000000" w:themeColor="text1"/>
          <w:sz w:val="24"/>
          <w:szCs w:val="24"/>
        </w:rPr>
        <w:t xml:space="preserve">from </w:t>
      </w:r>
      <w:r w:rsidR="000E093F" w:rsidRPr="005D4B44">
        <w:rPr>
          <w:rFonts w:asciiTheme="majorBidi" w:hAnsiTheme="majorBidi"/>
          <w:b w:val="0"/>
          <w:bCs w:val="0"/>
          <w:color w:val="000000" w:themeColor="text1"/>
          <w:sz w:val="24"/>
          <w:szCs w:val="24"/>
        </w:rPr>
        <w:t xml:space="preserve">proximal </w:t>
      </w:r>
      <w:r w:rsidRPr="005D4B44">
        <w:rPr>
          <w:rFonts w:asciiTheme="majorBidi" w:hAnsiTheme="majorBidi"/>
          <w:b w:val="0"/>
          <w:bCs w:val="0"/>
          <w:color w:val="000000" w:themeColor="text1"/>
          <w:sz w:val="24"/>
          <w:szCs w:val="24"/>
        </w:rPr>
        <w:t xml:space="preserve">or distal airway. </w:t>
      </w:r>
    </w:p>
    <w:p w:rsidR="005D4B44" w:rsidRPr="005D4B44" w:rsidRDefault="00612F82" w:rsidP="005D4B44">
      <w:pPr>
        <w:spacing w:before="120" w:after="120" w:line="360" w:lineRule="auto"/>
        <w:jc w:val="lowKashida"/>
        <w:rPr>
          <w:rFonts w:asciiTheme="majorBidi" w:hAnsiTheme="majorBidi" w:cstheme="majorBidi"/>
          <w:b/>
          <w:bCs/>
          <w:sz w:val="24"/>
          <w:szCs w:val="24"/>
        </w:rPr>
      </w:pPr>
      <w:r w:rsidRPr="005D4B44">
        <w:rPr>
          <w:rFonts w:asciiTheme="majorBidi" w:hAnsiTheme="majorBidi" w:cstheme="majorBidi"/>
          <w:b/>
          <w:bCs/>
          <w:sz w:val="24"/>
          <w:szCs w:val="24"/>
        </w:rPr>
        <w:t>SUBJECTS AND METHODS:</w:t>
      </w:r>
    </w:p>
    <w:p w:rsidR="00612F82" w:rsidRPr="005D4B44" w:rsidRDefault="00612F82" w:rsidP="005D4B44">
      <w:pPr>
        <w:spacing w:before="120" w:after="120" w:line="360" w:lineRule="auto"/>
        <w:jc w:val="lowKashida"/>
        <w:rPr>
          <w:rFonts w:asciiTheme="majorBidi" w:hAnsiTheme="majorBidi" w:cstheme="majorBidi"/>
          <w:b/>
          <w:bCs/>
          <w:sz w:val="24"/>
          <w:szCs w:val="24"/>
        </w:rPr>
      </w:pPr>
      <w:r w:rsidRPr="005D4B44">
        <w:rPr>
          <w:rFonts w:asciiTheme="majorBidi" w:hAnsiTheme="majorBidi" w:cstheme="majorBidi"/>
          <w:color w:val="000000" w:themeColor="text1"/>
          <w:spacing w:val="-2"/>
          <w:sz w:val="24"/>
          <w:szCs w:val="24"/>
        </w:rPr>
        <w:t>Study design and participants</w:t>
      </w:r>
    </w:p>
    <w:p w:rsidR="00612F82" w:rsidRPr="005D4B44" w:rsidRDefault="00612F82" w:rsidP="00EF5F57">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rPr>
        <w:t>We conducted a prospective diagnostic accuracy study between August 2020 to August 2021 and forty patients with clinical and radiological diagnosis of VAP were recruited in our study</w:t>
      </w:r>
      <w:r w:rsidR="00394F69" w:rsidRPr="005D4B44">
        <w:rPr>
          <w:rFonts w:asciiTheme="majorBidi" w:hAnsiTheme="majorBidi" w:cstheme="majorBidi"/>
          <w:color w:val="000000" w:themeColor="text1"/>
        </w:rPr>
        <w:t xml:space="preserve">. 2 sample of distal airway (first by NP-BAL then B-BAL) were taken from every patient then sent for microbiological examination. </w:t>
      </w:r>
      <w:r w:rsidR="00EF5F57" w:rsidRPr="005D4B44">
        <w:rPr>
          <w:rFonts w:asciiTheme="majorBidi" w:hAnsiTheme="majorBidi" w:cstheme="majorBidi"/>
          <w:color w:val="000000" w:themeColor="text1"/>
        </w:rPr>
        <w:t>We</w:t>
      </w:r>
      <w:r w:rsidRPr="005D4B44">
        <w:rPr>
          <w:rFonts w:asciiTheme="majorBidi" w:hAnsiTheme="majorBidi" w:cstheme="majorBidi"/>
          <w:color w:val="000000" w:themeColor="text1"/>
        </w:rPr>
        <w:t xml:space="preserve"> compared two methods of distal airway secretions to diagnose VAP</w:t>
      </w:r>
      <w:r w:rsidR="00394F69" w:rsidRPr="005D4B44">
        <w:rPr>
          <w:rFonts w:asciiTheme="majorBidi" w:hAnsiTheme="majorBidi" w:cstheme="majorBidi"/>
          <w:color w:val="000000" w:themeColor="text1"/>
        </w:rPr>
        <w:t>.</w:t>
      </w:r>
      <w:r w:rsidRPr="005D4B44">
        <w:rPr>
          <w:rFonts w:asciiTheme="majorBidi" w:hAnsiTheme="majorBidi" w:cstheme="majorBidi"/>
          <w:color w:val="000000" w:themeColor="text1"/>
        </w:rPr>
        <w:t xml:space="preserve"> The study was performed at the </w:t>
      </w:r>
      <w:r w:rsidR="00394F69" w:rsidRPr="005D4B44">
        <w:rPr>
          <w:rFonts w:asciiTheme="majorBidi" w:hAnsiTheme="majorBidi" w:cstheme="majorBidi"/>
          <w:color w:val="000000" w:themeColor="text1"/>
        </w:rPr>
        <w:t>22-</w:t>
      </w:r>
      <w:r w:rsidRPr="005D4B44">
        <w:rPr>
          <w:rFonts w:asciiTheme="majorBidi" w:hAnsiTheme="majorBidi" w:cstheme="majorBidi"/>
          <w:color w:val="000000" w:themeColor="text1"/>
        </w:rPr>
        <w:t xml:space="preserve">bedded intensive care unit (ICU) of </w:t>
      </w:r>
      <w:r w:rsidR="00394F69" w:rsidRPr="005D4B44">
        <w:rPr>
          <w:rFonts w:asciiTheme="majorBidi" w:hAnsiTheme="majorBidi" w:cstheme="majorBidi"/>
          <w:color w:val="000000" w:themeColor="text1"/>
        </w:rPr>
        <w:t>Benha university hospital</w:t>
      </w:r>
      <w:r w:rsidRPr="005D4B44">
        <w:rPr>
          <w:rFonts w:asciiTheme="majorBidi" w:hAnsiTheme="majorBidi" w:cstheme="majorBidi"/>
          <w:color w:val="000000" w:themeColor="text1"/>
        </w:rPr>
        <w:t xml:space="preserve"> after approval from </w:t>
      </w:r>
      <w:r w:rsidR="00394F69" w:rsidRPr="005D4B44">
        <w:rPr>
          <w:rFonts w:asciiTheme="majorBidi" w:hAnsiTheme="majorBidi" w:cstheme="majorBidi"/>
        </w:rPr>
        <w:t xml:space="preserve">Ethics Committee of the Banha College of Medicine.  </w:t>
      </w:r>
      <w:r w:rsidRPr="005D4B44">
        <w:rPr>
          <w:rFonts w:asciiTheme="majorBidi" w:hAnsiTheme="majorBidi" w:cstheme="majorBidi"/>
          <w:color w:val="000000" w:themeColor="text1"/>
        </w:rPr>
        <w:t>. Informed consent from the patient's next of kin was taken regarding enrollm</w:t>
      </w:r>
      <w:r w:rsidR="00EF5F57">
        <w:rPr>
          <w:rFonts w:asciiTheme="majorBidi" w:hAnsiTheme="majorBidi" w:cstheme="majorBidi"/>
          <w:color w:val="000000" w:themeColor="text1"/>
        </w:rPr>
        <w:t>ent of the patient in the study.</w:t>
      </w:r>
    </w:p>
    <w:p w:rsidR="00612F82" w:rsidRPr="005D4B44" w:rsidRDefault="00612F82" w:rsidP="00612F82">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r w:rsidRPr="005D4B44">
        <w:rPr>
          <w:rFonts w:asciiTheme="majorBidi" w:hAnsiTheme="majorBidi" w:cstheme="majorBidi"/>
          <w:color w:val="000000" w:themeColor="text1"/>
          <w:spacing w:val="-2"/>
          <w:sz w:val="24"/>
          <w:szCs w:val="24"/>
        </w:rPr>
        <w:t>Inclusion and exclusion criteria</w:t>
      </w:r>
    </w:p>
    <w:p w:rsidR="002E6253" w:rsidRDefault="00EF5F57" w:rsidP="002E6253">
      <w:pPr>
        <w:pStyle w:val="p"/>
        <w:shd w:val="clear" w:color="auto" w:fill="FFFFFF"/>
        <w:spacing w:before="400" w:beforeAutospacing="0" w:after="400" w:afterAutospacing="0"/>
        <w:rPr>
          <w:rFonts w:asciiTheme="majorBidi" w:hAnsiTheme="majorBidi" w:cstheme="majorBidi"/>
          <w:color w:val="000000" w:themeColor="text1"/>
        </w:rPr>
      </w:pPr>
      <w:r>
        <w:rPr>
          <w:rFonts w:asciiTheme="majorBidi" w:hAnsiTheme="majorBidi" w:cstheme="majorBidi"/>
          <w:color w:val="000000" w:themeColor="text1"/>
        </w:rPr>
        <w:t xml:space="preserve">Patients </w:t>
      </w:r>
      <w:r w:rsidR="00394F69" w:rsidRPr="005D4B44">
        <w:rPr>
          <w:rFonts w:asciiTheme="majorBidi" w:hAnsiTheme="majorBidi" w:cstheme="majorBidi"/>
          <w:color w:val="000000" w:themeColor="text1"/>
        </w:rPr>
        <w:t>were ≥</w:t>
      </w:r>
      <w:r w:rsidR="00612F82" w:rsidRPr="005D4B44">
        <w:rPr>
          <w:rFonts w:asciiTheme="majorBidi" w:hAnsiTheme="majorBidi" w:cstheme="majorBidi"/>
          <w:color w:val="000000" w:themeColor="text1"/>
        </w:rPr>
        <w:t xml:space="preserve">18 years of age, on mechanical ventilation for ≥48 h, and </w:t>
      </w:r>
      <w:r w:rsidR="00394F69" w:rsidRPr="005D4B44">
        <w:rPr>
          <w:rFonts w:asciiTheme="majorBidi" w:hAnsiTheme="majorBidi" w:cstheme="majorBidi"/>
          <w:color w:val="000000" w:themeColor="text1"/>
        </w:rPr>
        <w:t xml:space="preserve">with clinical suspicion of </w:t>
      </w:r>
      <w:proofErr w:type="gramStart"/>
      <w:r w:rsidR="00394F69" w:rsidRPr="005D4B44">
        <w:rPr>
          <w:rFonts w:asciiTheme="majorBidi" w:hAnsiTheme="majorBidi" w:cstheme="majorBidi"/>
          <w:color w:val="000000" w:themeColor="text1"/>
        </w:rPr>
        <w:t>VAP</w:t>
      </w:r>
      <w:r>
        <w:rPr>
          <w:rFonts w:asciiTheme="majorBidi" w:hAnsiTheme="majorBidi" w:cstheme="majorBidi"/>
          <w:color w:val="000000" w:themeColor="text1"/>
        </w:rPr>
        <w:t>(</w:t>
      </w:r>
      <w:proofErr w:type="gramEnd"/>
      <w:r w:rsidRPr="005D4B44">
        <w:rPr>
          <w:rFonts w:asciiTheme="majorBidi" w:hAnsiTheme="majorBidi" w:cstheme="majorBidi"/>
          <w:color w:val="000000" w:themeColor="text1"/>
        </w:rPr>
        <w:t xml:space="preserve">based on the criteria given by </w:t>
      </w:r>
      <w:proofErr w:type="spellStart"/>
      <w:r w:rsidRPr="005D4B44">
        <w:rPr>
          <w:rFonts w:asciiTheme="majorBidi" w:hAnsiTheme="majorBidi" w:cstheme="majorBidi"/>
          <w:color w:val="000000" w:themeColor="text1"/>
        </w:rPr>
        <w:t>Johanson</w:t>
      </w:r>
      <w:proofErr w:type="spellEnd"/>
      <w:r w:rsidRPr="005D4B44">
        <w:rPr>
          <w:rFonts w:asciiTheme="majorBidi" w:hAnsiTheme="majorBidi" w:cstheme="majorBidi"/>
          <w:color w:val="000000" w:themeColor="text1"/>
        </w:rPr>
        <w:t> </w:t>
      </w:r>
      <w:r w:rsidRPr="005D4B44">
        <w:rPr>
          <w:rStyle w:val="Emphasis"/>
          <w:rFonts w:asciiTheme="majorBidi" w:hAnsiTheme="majorBidi" w:cstheme="majorBidi"/>
          <w:color w:val="000000" w:themeColor="text1"/>
        </w:rPr>
        <w:t>et al</w:t>
      </w:r>
      <w:r>
        <w:rPr>
          <w:rStyle w:val="Emphasis"/>
          <w:rFonts w:asciiTheme="majorBidi" w:hAnsiTheme="majorBidi" w:cstheme="majorBidi"/>
          <w:color w:val="000000" w:themeColor="text1"/>
        </w:rPr>
        <w:t>)</w:t>
      </w:r>
      <w:r w:rsidR="00394F69" w:rsidRPr="005D4B44">
        <w:rPr>
          <w:rFonts w:asciiTheme="majorBidi" w:hAnsiTheme="majorBidi" w:cstheme="majorBidi"/>
          <w:color w:val="000000" w:themeColor="text1"/>
        </w:rPr>
        <w:t xml:space="preserve">. </w:t>
      </w:r>
      <w:r w:rsidR="00612F82" w:rsidRPr="005D4B44">
        <w:rPr>
          <w:rFonts w:asciiTheme="majorBidi" w:hAnsiTheme="majorBidi" w:cstheme="majorBidi"/>
          <w:color w:val="000000" w:themeColor="text1"/>
        </w:rPr>
        <w:t>Patients with any contraindication to bronchoscopy like bleeding diathesis, profound refractory hypoxemia, and malignant cardiac arrhythmias were excluded from the study.</w:t>
      </w:r>
    </w:p>
    <w:p w:rsidR="00612F82" w:rsidRPr="002E6253" w:rsidRDefault="00612F82" w:rsidP="002E6253">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spacing w:val="-2"/>
        </w:rPr>
        <w:t>Data collection</w:t>
      </w:r>
    </w:p>
    <w:p w:rsidR="00612F82" w:rsidRPr="005D4B44" w:rsidRDefault="00612F82" w:rsidP="00EF5F57">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rPr>
        <w:t xml:space="preserve"> Demographic information, symptoms, </w:t>
      </w:r>
      <w:r w:rsidR="00F63B6E" w:rsidRPr="005D4B44">
        <w:rPr>
          <w:rFonts w:asciiTheme="majorBidi" w:hAnsiTheme="majorBidi" w:cstheme="majorBidi"/>
          <w:color w:val="000000" w:themeColor="text1"/>
        </w:rPr>
        <w:t xml:space="preserve">comorbidities, </w:t>
      </w:r>
      <w:r w:rsidR="00394F69" w:rsidRPr="005D4B44">
        <w:rPr>
          <w:rFonts w:asciiTheme="majorBidi" w:hAnsiTheme="majorBidi" w:cstheme="majorBidi"/>
          <w:color w:val="000000" w:themeColor="text1"/>
        </w:rPr>
        <w:t>indication</w:t>
      </w:r>
      <w:r w:rsidR="00F63B6E" w:rsidRPr="005D4B44">
        <w:rPr>
          <w:rFonts w:asciiTheme="majorBidi" w:hAnsiTheme="majorBidi" w:cstheme="majorBidi"/>
          <w:color w:val="000000" w:themeColor="text1"/>
        </w:rPr>
        <w:t xml:space="preserve"> and duration</w:t>
      </w:r>
      <w:r w:rsidR="00394F69" w:rsidRPr="005D4B44">
        <w:rPr>
          <w:rFonts w:asciiTheme="majorBidi" w:hAnsiTheme="majorBidi" w:cstheme="majorBidi"/>
          <w:color w:val="000000" w:themeColor="text1"/>
        </w:rPr>
        <w:t xml:space="preserve"> of mechanical </w:t>
      </w:r>
      <w:r w:rsidR="00EF5F57">
        <w:rPr>
          <w:rFonts w:asciiTheme="majorBidi" w:hAnsiTheme="majorBidi" w:cstheme="majorBidi"/>
          <w:color w:val="000000" w:themeColor="text1"/>
        </w:rPr>
        <w:t xml:space="preserve">ventilation </w:t>
      </w:r>
      <w:r w:rsidR="00EF5F57" w:rsidRPr="005D4B44">
        <w:rPr>
          <w:rFonts w:asciiTheme="majorBidi" w:hAnsiTheme="majorBidi" w:cstheme="majorBidi"/>
          <w:color w:val="000000" w:themeColor="text1"/>
        </w:rPr>
        <w:t>were</w:t>
      </w:r>
      <w:r w:rsidRPr="005D4B44">
        <w:rPr>
          <w:rFonts w:asciiTheme="majorBidi" w:hAnsiTheme="majorBidi" w:cstheme="majorBidi"/>
          <w:color w:val="000000" w:themeColor="text1"/>
        </w:rPr>
        <w:t xml:space="preserve"> recorded at enrollment. Blood sample was taken daily for total leukocyte count </w:t>
      </w:r>
      <w:r w:rsidR="00EF5F57">
        <w:rPr>
          <w:rFonts w:asciiTheme="majorBidi" w:hAnsiTheme="majorBidi" w:cstheme="majorBidi"/>
          <w:color w:val="000000" w:themeColor="text1"/>
        </w:rPr>
        <w:t>,</w:t>
      </w:r>
      <w:r w:rsidRPr="005D4B44">
        <w:rPr>
          <w:rFonts w:asciiTheme="majorBidi" w:hAnsiTheme="majorBidi" w:cstheme="majorBidi"/>
          <w:color w:val="000000" w:themeColor="text1"/>
        </w:rPr>
        <w:t xml:space="preserve"> chest radiography was performed to identify new infiltrate and arterial blood sample to assess partial pressure of oxygen/fraction of inhaled oxygen (PaO</w:t>
      </w:r>
      <w:r w:rsidRPr="005D4B44">
        <w:rPr>
          <w:rFonts w:asciiTheme="majorBidi" w:hAnsiTheme="majorBidi" w:cstheme="majorBidi"/>
          <w:color w:val="000000" w:themeColor="text1"/>
          <w:vertAlign w:val="subscript"/>
        </w:rPr>
        <w:t>2</w:t>
      </w:r>
      <w:r w:rsidRPr="005D4B44">
        <w:rPr>
          <w:rFonts w:asciiTheme="majorBidi" w:hAnsiTheme="majorBidi" w:cstheme="majorBidi"/>
          <w:color w:val="000000" w:themeColor="text1"/>
        </w:rPr>
        <w:t>/FiO</w:t>
      </w:r>
      <w:r w:rsidRPr="005D4B44">
        <w:rPr>
          <w:rFonts w:asciiTheme="majorBidi" w:hAnsiTheme="majorBidi" w:cstheme="majorBidi"/>
          <w:color w:val="000000" w:themeColor="text1"/>
          <w:vertAlign w:val="subscript"/>
        </w:rPr>
        <w:t>2</w:t>
      </w:r>
      <w:r w:rsidRPr="005D4B44">
        <w:rPr>
          <w:rFonts w:asciiTheme="majorBidi" w:hAnsiTheme="majorBidi" w:cstheme="majorBidi"/>
          <w:color w:val="000000" w:themeColor="text1"/>
        </w:rPr>
        <w:t>). Tracheal secretions were assessed every day for charact</w:t>
      </w:r>
      <w:r w:rsidR="00EF5F57">
        <w:rPr>
          <w:rFonts w:asciiTheme="majorBidi" w:hAnsiTheme="majorBidi" w:cstheme="majorBidi"/>
          <w:color w:val="000000" w:themeColor="text1"/>
        </w:rPr>
        <w:t>er (purulent or not).</w:t>
      </w:r>
    </w:p>
    <w:p w:rsidR="00612F82" w:rsidRPr="005D4B44" w:rsidRDefault="00F63B6E" w:rsidP="00612F82">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r w:rsidRPr="005D4B44">
        <w:rPr>
          <w:rFonts w:asciiTheme="majorBidi" w:hAnsiTheme="majorBidi" w:cstheme="majorBidi"/>
          <w:color w:val="000000" w:themeColor="text1"/>
          <w:spacing w:val="-2"/>
          <w:sz w:val="24"/>
          <w:szCs w:val="24"/>
        </w:rPr>
        <w:t xml:space="preserve">Samples </w:t>
      </w:r>
      <w:r w:rsidR="00612F82" w:rsidRPr="005D4B44">
        <w:rPr>
          <w:rFonts w:asciiTheme="majorBidi" w:hAnsiTheme="majorBidi" w:cstheme="majorBidi"/>
          <w:color w:val="000000" w:themeColor="text1"/>
          <w:spacing w:val="-2"/>
          <w:sz w:val="24"/>
          <w:szCs w:val="24"/>
        </w:rPr>
        <w:t>collection</w:t>
      </w:r>
      <w:r w:rsidRPr="005D4B44">
        <w:rPr>
          <w:rFonts w:asciiTheme="majorBidi" w:hAnsiTheme="majorBidi" w:cstheme="majorBidi"/>
          <w:color w:val="000000" w:themeColor="text1"/>
          <w:spacing w:val="-2"/>
          <w:sz w:val="24"/>
          <w:szCs w:val="24"/>
        </w:rPr>
        <w:t xml:space="preserve"> by various methods</w:t>
      </w:r>
    </w:p>
    <w:p w:rsidR="00612F82" w:rsidRPr="005D4B44" w:rsidRDefault="000E1602" w:rsidP="000E1602">
      <w:pPr>
        <w:pStyle w:val="p"/>
        <w:shd w:val="clear" w:color="auto" w:fill="FFFFFF"/>
        <w:spacing w:before="400" w:beforeAutospacing="0" w:after="400" w:afterAutospacing="0"/>
        <w:rPr>
          <w:rFonts w:asciiTheme="majorBidi" w:hAnsiTheme="majorBidi" w:cstheme="majorBidi"/>
          <w:color w:val="000000" w:themeColor="text1"/>
        </w:rPr>
      </w:pPr>
      <w:r>
        <w:rPr>
          <w:rFonts w:asciiTheme="majorBidi" w:hAnsiTheme="majorBidi" w:cstheme="majorBidi"/>
          <w:color w:val="000000" w:themeColor="text1"/>
        </w:rPr>
        <w:lastRenderedPageBreak/>
        <w:t xml:space="preserve">Each  </w:t>
      </w:r>
      <w:r w:rsidR="00F63B6E" w:rsidRPr="005D4B44">
        <w:rPr>
          <w:rFonts w:asciiTheme="majorBidi" w:hAnsiTheme="majorBidi" w:cstheme="majorBidi"/>
          <w:color w:val="000000" w:themeColor="text1"/>
        </w:rPr>
        <w:t xml:space="preserve"> </w:t>
      </w:r>
      <w:r w:rsidR="00612F82" w:rsidRPr="005D4B44">
        <w:rPr>
          <w:rFonts w:asciiTheme="majorBidi" w:hAnsiTheme="majorBidi" w:cstheme="majorBidi"/>
          <w:color w:val="000000" w:themeColor="text1"/>
        </w:rPr>
        <w:t xml:space="preserve">patient, </w:t>
      </w:r>
      <w:r w:rsidR="00F63B6E" w:rsidRPr="005D4B44">
        <w:rPr>
          <w:rFonts w:asciiTheme="majorBidi" w:hAnsiTheme="majorBidi" w:cstheme="majorBidi"/>
          <w:color w:val="000000" w:themeColor="text1"/>
        </w:rPr>
        <w:t xml:space="preserve">with </w:t>
      </w:r>
      <w:r w:rsidR="00612F82" w:rsidRPr="005D4B44">
        <w:rPr>
          <w:rFonts w:asciiTheme="majorBidi" w:hAnsiTheme="majorBidi" w:cstheme="majorBidi"/>
          <w:color w:val="000000" w:themeColor="text1"/>
        </w:rPr>
        <w:t>suspicion of VAP</w:t>
      </w:r>
      <w:r>
        <w:rPr>
          <w:rStyle w:val="Emphasis"/>
          <w:rFonts w:asciiTheme="majorBidi" w:hAnsiTheme="majorBidi" w:cstheme="majorBidi"/>
          <w:color w:val="000000" w:themeColor="text1"/>
        </w:rPr>
        <w:t>,</w:t>
      </w:r>
      <w:r w:rsidR="00612F82" w:rsidRPr="005D4B44">
        <w:rPr>
          <w:rFonts w:asciiTheme="majorBidi" w:hAnsiTheme="majorBidi" w:cstheme="majorBidi"/>
          <w:color w:val="000000" w:themeColor="text1"/>
        </w:rPr>
        <w:t xml:space="preserve"> </w:t>
      </w:r>
      <w:proofErr w:type="gramStart"/>
      <w:r w:rsidR="00612F82" w:rsidRPr="005D4B44">
        <w:rPr>
          <w:rFonts w:asciiTheme="majorBidi" w:hAnsiTheme="majorBidi" w:cstheme="majorBidi"/>
          <w:color w:val="000000" w:themeColor="text1"/>
        </w:rPr>
        <w:t>CPIS[</w:t>
      </w:r>
      <w:proofErr w:type="gramEnd"/>
      <w:r w:rsidR="00527287">
        <w:fldChar w:fldCharType="begin"/>
      </w:r>
      <w:r w:rsidR="00527287">
        <w:instrText xml:space="preserve"> HYPERLINK "https://www.ncbi.nlm.nih.gov/pmc/articles/PMC8159038/" \l "ref5" </w:instrText>
      </w:r>
      <w:r w:rsidR="00527287">
        <w:fldChar w:fldCharType="separate"/>
      </w:r>
      <w:r w:rsidR="00612F82" w:rsidRPr="005D4B44">
        <w:rPr>
          <w:rStyle w:val="Hyperlink"/>
          <w:rFonts w:asciiTheme="majorBidi" w:hAnsiTheme="majorBidi" w:cstheme="majorBidi"/>
          <w:color w:val="000000" w:themeColor="text1"/>
        </w:rPr>
        <w:t>5</w:t>
      </w:r>
      <w:r w:rsidR="00527287">
        <w:rPr>
          <w:rStyle w:val="Hyperlink"/>
          <w:rFonts w:asciiTheme="majorBidi" w:hAnsiTheme="majorBidi" w:cstheme="majorBidi"/>
          <w:color w:val="000000" w:themeColor="text1"/>
        </w:rPr>
        <w:fldChar w:fldCharType="end"/>
      </w:r>
      <w:r w:rsidR="00612F82" w:rsidRPr="005D4B44">
        <w:rPr>
          <w:rFonts w:asciiTheme="majorBidi" w:hAnsiTheme="majorBidi" w:cstheme="majorBidi"/>
          <w:color w:val="000000" w:themeColor="text1"/>
        </w:rPr>
        <w:t xml:space="preserve">] was calculated on the day of sample collection. Two respiratory samples were collected from all patients, </w:t>
      </w:r>
      <w:r>
        <w:rPr>
          <w:rFonts w:asciiTheme="majorBidi" w:hAnsiTheme="majorBidi" w:cstheme="majorBidi"/>
          <w:color w:val="000000" w:themeColor="text1"/>
        </w:rPr>
        <w:t xml:space="preserve">first </w:t>
      </w:r>
      <w:r w:rsidR="00612F82" w:rsidRPr="005D4B44">
        <w:rPr>
          <w:rFonts w:asciiTheme="majorBidi" w:hAnsiTheme="majorBidi" w:cstheme="majorBidi"/>
          <w:color w:val="000000" w:themeColor="text1"/>
        </w:rPr>
        <w:t xml:space="preserve">NP-protected BAL (NP-BAL or Mini-BAL) </w:t>
      </w:r>
      <w:r>
        <w:rPr>
          <w:rFonts w:asciiTheme="majorBidi" w:hAnsiTheme="majorBidi" w:cstheme="majorBidi"/>
          <w:color w:val="000000" w:themeColor="text1"/>
        </w:rPr>
        <w:t xml:space="preserve">then B-BAL </w:t>
      </w:r>
      <w:r w:rsidR="00F63B6E" w:rsidRPr="005D4B44">
        <w:rPr>
          <w:rFonts w:asciiTheme="majorBidi" w:hAnsiTheme="majorBidi" w:cstheme="majorBidi"/>
          <w:color w:val="000000" w:themeColor="text1"/>
        </w:rPr>
        <w:t>t</w:t>
      </w:r>
      <w:r w:rsidR="00612F82" w:rsidRPr="005D4B44">
        <w:rPr>
          <w:rFonts w:asciiTheme="majorBidi" w:hAnsiTheme="majorBidi" w:cstheme="majorBidi"/>
          <w:color w:val="000000" w:themeColor="text1"/>
        </w:rPr>
        <w:t>o avoid contamination of the distal airways</w:t>
      </w:r>
      <w:r w:rsidR="00F63B6E" w:rsidRPr="005D4B44">
        <w:rPr>
          <w:rFonts w:asciiTheme="majorBidi" w:hAnsiTheme="majorBidi" w:cstheme="majorBidi"/>
          <w:color w:val="000000" w:themeColor="text1"/>
        </w:rPr>
        <w:t xml:space="preserve">. </w:t>
      </w:r>
      <w:r w:rsidR="00612F82" w:rsidRPr="005D4B44">
        <w:rPr>
          <w:rFonts w:asciiTheme="majorBidi" w:hAnsiTheme="majorBidi" w:cstheme="majorBidi"/>
          <w:color w:val="000000" w:themeColor="text1"/>
        </w:rPr>
        <w:t>Before either procedure, FiO</w:t>
      </w:r>
      <w:r w:rsidR="00612F82" w:rsidRPr="005D4B44">
        <w:rPr>
          <w:rFonts w:asciiTheme="majorBidi" w:hAnsiTheme="majorBidi" w:cstheme="majorBidi"/>
          <w:color w:val="000000" w:themeColor="text1"/>
          <w:vertAlign w:val="subscript"/>
        </w:rPr>
        <w:t>2</w:t>
      </w:r>
      <w:r w:rsidR="00612F82" w:rsidRPr="005D4B44">
        <w:rPr>
          <w:rFonts w:asciiTheme="majorBidi" w:hAnsiTheme="majorBidi" w:cstheme="majorBidi"/>
          <w:color w:val="000000" w:themeColor="text1"/>
        </w:rPr>
        <w:t> was adjusted to 1.0 for 30 min</w:t>
      </w:r>
      <w:r w:rsidR="00F63B6E" w:rsidRPr="005D4B44">
        <w:rPr>
          <w:rFonts w:asciiTheme="majorBidi" w:hAnsiTheme="majorBidi" w:cstheme="majorBidi"/>
          <w:color w:val="000000" w:themeColor="text1"/>
        </w:rPr>
        <w:t xml:space="preserve"> with monitoring of all </w:t>
      </w:r>
      <w:r w:rsidR="00612F82" w:rsidRPr="005D4B44">
        <w:rPr>
          <w:rFonts w:asciiTheme="majorBidi" w:hAnsiTheme="majorBidi" w:cstheme="majorBidi"/>
          <w:color w:val="000000" w:themeColor="text1"/>
        </w:rPr>
        <w:t xml:space="preserve">vital signs including heart </w:t>
      </w:r>
      <w:r w:rsidR="00F63B6E" w:rsidRPr="005D4B44">
        <w:rPr>
          <w:rFonts w:asciiTheme="majorBidi" w:hAnsiTheme="majorBidi" w:cstheme="majorBidi"/>
          <w:color w:val="000000" w:themeColor="text1"/>
        </w:rPr>
        <w:t>rate;</w:t>
      </w:r>
      <w:r w:rsidR="00612F82" w:rsidRPr="005D4B44">
        <w:rPr>
          <w:rFonts w:asciiTheme="majorBidi" w:hAnsiTheme="majorBidi" w:cstheme="majorBidi"/>
          <w:color w:val="000000" w:themeColor="text1"/>
        </w:rPr>
        <w:t xml:space="preserve"> blood pressure, temperature, and oxygen saturation were monito</w:t>
      </w:r>
      <w:r>
        <w:rPr>
          <w:rFonts w:asciiTheme="majorBidi" w:hAnsiTheme="majorBidi" w:cstheme="majorBidi"/>
          <w:color w:val="000000" w:themeColor="text1"/>
        </w:rPr>
        <w:t>red during the entire procedure</w:t>
      </w:r>
      <w:r w:rsidR="00612F82" w:rsidRPr="005D4B44">
        <w:rPr>
          <w:rFonts w:asciiTheme="majorBidi" w:hAnsiTheme="majorBidi" w:cstheme="majorBidi"/>
          <w:color w:val="000000" w:themeColor="text1"/>
        </w:rPr>
        <w:t>. 3–5 mg of intravenous midazolam was used for sedation if required.</w:t>
      </w:r>
    </w:p>
    <w:p w:rsidR="00612F82" w:rsidRPr="005D4B44" w:rsidRDefault="000E1602" w:rsidP="00F63B6E">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r w:rsidRPr="005D4B44">
        <w:rPr>
          <w:rFonts w:asciiTheme="majorBidi" w:hAnsiTheme="majorBidi" w:cstheme="majorBidi"/>
          <w:color w:val="000000" w:themeColor="text1"/>
          <w:spacing w:val="-2"/>
          <w:sz w:val="24"/>
          <w:szCs w:val="24"/>
        </w:rPr>
        <w:t>Mini-</w:t>
      </w:r>
      <w:proofErr w:type="spellStart"/>
      <w:r w:rsidRPr="005D4B44">
        <w:rPr>
          <w:rFonts w:asciiTheme="majorBidi" w:hAnsiTheme="majorBidi" w:cstheme="majorBidi"/>
          <w:color w:val="000000" w:themeColor="text1"/>
          <w:spacing w:val="-2"/>
          <w:sz w:val="24"/>
          <w:szCs w:val="24"/>
        </w:rPr>
        <w:t>bronchoalveolar</w:t>
      </w:r>
      <w:proofErr w:type="spellEnd"/>
      <w:r w:rsidR="00612F82" w:rsidRPr="005D4B44">
        <w:rPr>
          <w:rFonts w:asciiTheme="majorBidi" w:hAnsiTheme="majorBidi" w:cstheme="majorBidi"/>
          <w:color w:val="000000" w:themeColor="text1"/>
          <w:spacing w:val="-2"/>
          <w:sz w:val="24"/>
          <w:szCs w:val="24"/>
        </w:rPr>
        <w:t xml:space="preserve"> lavage</w:t>
      </w:r>
    </w:p>
    <w:p w:rsidR="00612F82" w:rsidRPr="005D4B44" w:rsidRDefault="00612F82" w:rsidP="000E1602">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rPr>
        <w:t xml:space="preserve">NP-BAL was performed by double catheter technique. A sterile suction catheter of size 16 </w:t>
      </w:r>
      <w:proofErr w:type="spellStart"/>
      <w:r w:rsidRPr="005D4B44">
        <w:rPr>
          <w:rFonts w:asciiTheme="majorBidi" w:hAnsiTheme="majorBidi" w:cstheme="majorBidi"/>
          <w:color w:val="000000" w:themeColor="text1"/>
        </w:rPr>
        <w:t>Fr</w:t>
      </w:r>
      <w:proofErr w:type="spellEnd"/>
      <w:r w:rsidRPr="005D4B44">
        <w:rPr>
          <w:rFonts w:asciiTheme="majorBidi" w:hAnsiTheme="majorBidi" w:cstheme="majorBidi"/>
          <w:color w:val="000000" w:themeColor="text1"/>
        </w:rPr>
        <w:t xml:space="preserve"> was cut 2–3 cm from the distal end to give a final length of about 47–48 cm. It was inserted through the endotracheal tube and blindly advanced into the distal airways till resistance was felt, and then, a second 50 cm long, sterile suction catheter of 8 </w:t>
      </w:r>
      <w:proofErr w:type="spellStart"/>
      <w:r w:rsidRPr="005D4B44">
        <w:rPr>
          <w:rFonts w:asciiTheme="majorBidi" w:hAnsiTheme="majorBidi" w:cstheme="majorBidi"/>
          <w:color w:val="000000" w:themeColor="text1"/>
        </w:rPr>
        <w:t>Fr</w:t>
      </w:r>
      <w:proofErr w:type="spellEnd"/>
      <w:r w:rsidRPr="005D4B44">
        <w:rPr>
          <w:rFonts w:asciiTheme="majorBidi" w:hAnsiTheme="majorBidi" w:cstheme="majorBidi"/>
          <w:color w:val="000000" w:themeColor="text1"/>
        </w:rPr>
        <w:t xml:space="preserve"> size was passed through the first catheter and advanced as far as possible. 20 mL of sterile saline was then instilled into the distal airways through the inner tube, which was aspirated and collected in a sterile container</w:t>
      </w:r>
      <w:proofErr w:type="gramStart"/>
      <w:r w:rsidRPr="005D4B44">
        <w:rPr>
          <w:rFonts w:asciiTheme="majorBidi" w:hAnsiTheme="majorBidi" w:cstheme="majorBidi"/>
          <w:color w:val="000000" w:themeColor="text1"/>
        </w:rPr>
        <w:t>..</w:t>
      </w:r>
      <w:proofErr w:type="gramEnd"/>
    </w:p>
    <w:p w:rsidR="00612F82" w:rsidRPr="005D4B44" w:rsidRDefault="00612F82" w:rsidP="00612F82">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proofErr w:type="spellStart"/>
      <w:r w:rsidRPr="005D4B44">
        <w:rPr>
          <w:rFonts w:asciiTheme="majorBidi" w:hAnsiTheme="majorBidi" w:cstheme="majorBidi"/>
          <w:color w:val="000000" w:themeColor="text1"/>
          <w:spacing w:val="-2"/>
          <w:sz w:val="24"/>
          <w:szCs w:val="24"/>
        </w:rPr>
        <w:t>Bronchoscopic</w:t>
      </w:r>
      <w:proofErr w:type="spellEnd"/>
      <w:r w:rsidRPr="005D4B44">
        <w:rPr>
          <w:rFonts w:asciiTheme="majorBidi" w:hAnsiTheme="majorBidi" w:cstheme="majorBidi"/>
          <w:color w:val="000000" w:themeColor="text1"/>
          <w:spacing w:val="-2"/>
          <w:sz w:val="24"/>
          <w:szCs w:val="24"/>
        </w:rPr>
        <w:t xml:space="preserve"> </w:t>
      </w:r>
      <w:proofErr w:type="spellStart"/>
      <w:r w:rsidRPr="005D4B44">
        <w:rPr>
          <w:rFonts w:asciiTheme="majorBidi" w:hAnsiTheme="majorBidi" w:cstheme="majorBidi"/>
          <w:color w:val="000000" w:themeColor="text1"/>
          <w:spacing w:val="-2"/>
          <w:sz w:val="24"/>
          <w:szCs w:val="24"/>
        </w:rPr>
        <w:t>bronchoalveolar</w:t>
      </w:r>
      <w:proofErr w:type="spellEnd"/>
      <w:r w:rsidRPr="005D4B44">
        <w:rPr>
          <w:rFonts w:asciiTheme="majorBidi" w:hAnsiTheme="majorBidi" w:cstheme="majorBidi"/>
          <w:color w:val="000000" w:themeColor="text1"/>
          <w:spacing w:val="-2"/>
          <w:sz w:val="24"/>
          <w:szCs w:val="24"/>
        </w:rPr>
        <w:t xml:space="preserve"> lavage</w:t>
      </w:r>
    </w:p>
    <w:p w:rsidR="00612F82" w:rsidRPr="005D4B44" w:rsidRDefault="00612F82" w:rsidP="00E276EF">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rPr>
        <w:t>The bronchoscope (</w:t>
      </w:r>
      <w:r w:rsidR="005C0AAA" w:rsidRPr="005D4B44">
        <w:rPr>
          <w:rFonts w:asciiTheme="majorBidi" w:hAnsiTheme="majorBidi" w:cstheme="majorBidi"/>
          <w:color w:val="000000" w:themeColor="text1"/>
          <w:shd w:val="clear" w:color="auto" w:fill="FAFAFA"/>
        </w:rPr>
        <w:t xml:space="preserve">Karl </w:t>
      </w:r>
      <w:proofErr w:type="spellStart"/>
      <w:r w:rsidR="005C0AAA" w:rsidRPr="005D4B44">
        <w:rPr>
          <w:rFonts w:asciiTheme="majorBidi" w:hAnsiTheme="majorBidi" w:cstheme="majorBidi"/>
          <w:color w:val="000000" w:themeColor="text1"/>
          <w:shd w:val="clear" w:color="auto" w:fill="FAFAFA"/>
        </w:rPr>
        <w:t>Storz</w:t>
      </w:r>
      <w:proofErr w:type="spellEnd"/>
      <w:r w:rsidR="005C0AAA" w:rsidRPr="005D4B44">
        <w:rPr>
          <w:rFonts w:asciiTheme="majorBidi" w:hAnsiTheme="majorBidi" w:cstheme="majorBidi"/>
          <w:color w:val="000000" w:themeColor="text1"/>
          <w:shd w:val="clear" w:color="auto" w:fill="FAFAFA"/>
        </w:rPr>
        <w:t xml:space="preserve"> Spies 11900BP Bronchoscope</w:t>
      </w:r>
      <w:r w:rsidRPr="005D4B44">
        <w:rPr>
          <w:rFonts w:asciiTheme="majorBidi" w:hAnsiTheme="majorBidi" w:cstheme="majorBidi"/>
          <w:color w:val="000000" w:themeColor="text1"/>
        </w:rPr>
        <w:t xml:space="preserve">) was introduced and the tip was wedged to distal bronchi draining the bronchopulmonary segment of interest as determined by chest radiograph. Right lower lobe was sampled in case of diffuse/bilateral lung infiltrates. </w:t>
      </w:r>
      <w:r w:rsidR="005C0AAA" w:rsidRPr="005D4B44">
        <w:rPr>
          <w:rFonts w:asciiTheme="majorBidi" w:hAnsiTheme="majorBidi" w:cstheme="majorBidi"/>
        </w:rPr>
        <w:t>Three aliquots of fifty millimeter of normal saline</w:t>
      </w:r>
      <w:r w:rsidR="005C0AAA" w:rsidRPr="005D4B44">
        <w:rPr>
          <w:rFonts w:asciiTheme="majorBidi" w:hAnsiTheme="majorBidi" w:cstheme="majorBidi"/>
          <w:spacing w:val="1"/>
        </w:rPr>
        <w:t xml:space="preserve"> </w:t>
      </w:r>
      <w:r w:rsidR="005C0AAA" w:rsidRPr="005D4B44">
        <w:rPr>
          <w:rFonts w:asciiTheme="majorBidi" w:hAnsiTheme="majorBidi" w:cstheme="majorBidi"/>
        </w:rPr>
        <w:t>were used as the instillate. A saline</w:t>
      </w:r>
      <w:r w:rsidR="005C0AAA" w:rsidRPr="005D4B44">
        <w:rPr>
          <w:rFonts w:asciiTheme="majorBidi" w:hAnsiTheme="majorBidi" w:cstheme="majorBidi"/>
          <w:spacing w:val="1"/>
        </w:rPr>
        <w:t xml:space="preserve"> </w:t>
      </w:r>
      <w:r w:rsidR="005C0AAA" w:rsidRPr="005D4B44">
        <w:rPr>
          <w:rFonts w:asciiTheme="majorBidi" w:hAnsiTheme="majorBidi" w:cstheme="majorBidi"/>
        </w:rPr>
        <w:t>filled 50 mL syringe was attached to the side port of the bronchoscope</w:t>
      </w:r>
      <w:r w:rsidR="005C0AAA" w:rsidRPr="005D4B44">
        <w:rPr>
          <w:rFonts w:asciiTheme="majorBidi" w:hAnsiTheme="majorBidi" w:cstheme="majorBidi"/>
          <w:spacing w:val="-67"/>
        </w:rPr>
        <w:t xml:space="preserve"> </w:t>
      </w:r>
      <w:r w:rsidR="005C0AAA" w:rsidRPr="005D4B44">
        <w:rPr>
          <w:rFonts w:asciiTheme="majorBidi" w:hAnsiTheme="majorBidi" w:cstheme="majorBidi"/>
        </w:rPr>
        <w:t>and</w:t>
      </w:r>
      <w:r w:rsidR="005C0AAA" w:rsidRPr="005D4B44">
        <w:rPr>
          <w:rFonts w:asciiTheme="majorBidi" w:hAnsiTheme="majorBidi" w:cstheme="majorBidi"/>
          <w:spacing w:val="1"/>
        </w:rPr>
        <w:t xml:space="preserve"> </w:t>
      </w:r>
      <w:r w:rsidR="005C0AAA" w:rsidRPr="005D4B44">
        <w:rPr>
          <w:rFonts w:asciiTheme="majorBidi" w:hAnsiTheme="majorBidi" w:cstheme="majorBidi"/>
        </w:rPr>
        <w:t>the</w:t>
      </w:r>
      <w:r w:rsidR="005C0AAA" w:rsidRPr="005D4B44">
        <w:rPr>
          <w:rFonts w:asciiTheme="majorBidi" w:hAnsiTheme="majorBidi" w:cstheme="majorBidi"/>
          <w:spacing w:val="1"/>
        </w:rPr>
        <w:t xml:space="preserve"> </w:t>
      </w:r>
      <w:r w:rsidR="005C0AAA" w:rsidRPr="005D4B44">
        <w:rPr>
          <w:rFonts w:asciiTheme="majorBidi" w:hAnsiTheme="majorBidi" w:cstheme="majorBidi"/>
        </w:rPr>
        <w:t>saline</w:t>
      </w:r>
      <w:r w:rsidR="005C0AAA" w:rsidRPr="005D4B44">
        <w:rPr>
          <w:rFonts w:asciiTheme="majorBidi" w:hAnsiTheme="majorBidi" w:cstheme="majorBidi"/>
          <w:spacing w:val="1"/>
        </w:rPr>
        <w:t xml:space="preserve"> </w:t>
      </w:r>
      <w:r w:rsidR="005C0AAA" w:rsidRPr="005D4B44">
        <w:rPr>
          <w:rFonts w:asciiTheme="majorBidi" w:hAnsiTheme="majorBidi" w:cstheme="majorBidi"/>
        </w:rPr>
        <w:t>was</w:t>
      </w:r>
      <w:r w:rsidR="005C0AAA" w:rsidRPr="005D4B44">
        <w:rPr>
          <w:rFonts w:asciiTheme="majorBidi" w:hAnsiTheme="majorBidi" w:cstheme="majorBidi"/>
          <w:spacing w:val="1"/>
        </w:rPr>
        <w:t xml:space="preserve"> </w:t>
      </w:r>
      <w:r w:rsidR="005C0AAA" w:rsidRPr="005D4B44">
        <w:rPr>
          <w:rFonts w:asciiTheme="majorBidi" w:hAnsiTheme="majorBidi" w:cstheme="majorBidi"/>
        </w:rPr>
        <w:t>instilled</w:t>
      </w:r>
      <w:r w:rsidR="005C0AAA" w:rsidRPr="005D4B44">
        <w:rPr>
          <w:rFonts w:asciiTheme="majorBidi" w:hAnsiTheme="majorBidi" w:cstheme="majorBidi"/>
          <w:spacing w:val="1"/>
        </w:rPr>
        <w:t xml:space="preserve"> </w:t>
      </w:r>
      <w:r w:rsidR="005C0AAA" w:rsidRPr="005D4B44">
        <w:rPr>
          <w:rFonts w:asciiTheme="majorBidi" w:hAnsiTheme="majorBidi" w:cstheme="majorBidi"/>
        </w:rPr>
        <w:t>slowly and</w:t>
      </w:r>
      <w:r w:rsidR="005C0AAA" w:rsidRPr="005D4B44">
        <w:rPr>
          <w:rFonts w:asciiTheme="majorBidi" w:hAnsiTheme="majorBidi" w:cstheme="majorBidi"/>
          <w:spacing w:val="1"/>
        </w:rPr>
        <w:t xml:space="preserve"> </w:t>
      </w:r>
      <w:r w:rsidR="005C0AAA" w:rsidRPr="005D4B44">
        <w:rPr>
          <w:rFonts w:asciiTheme="majorBidi" w:hAnsiTheme="majorBidi" w:cstheme="majorBidi"/>
        </w:rPr>
        <w:t>steadily.</w:t>
      </w:r>
      <w:r w:rsidR="005C0AAA" w:rsidRPr="005D4B44">
        <w:rPr>
          <w:rFonts w:asciiTheme="majorBidi" w:hAnsiTheme="majorBidi" w:cstheme="majorBidi"/>
          <w:spacing w:val="1"/>
        </w:rPr>
        <w:t xml:space="preserve"> </w:t>
      </w:r>
      <w:r w:rsidR="005C0AAA" w:rsidRPr="005D4B44">
        <w:rPr>
          <w:rFonts w:asciiTheme="majorBidi" w:hAnsiTheme="majorBidi" w:cstheme="majorBidi"/>
        </w:rPr>
        <w:t>It</w:t>
      </w:r>
      <w:r w:rsidR="005C0AAA" w:rsidRPr="005D4B44">
        <w:rPr>
          <w:rFonts w:asciiTheme="majorBidi" w:hAnsiTheme="majorBidi" w:cstheme="majorBidi"/>
          <w:spacing w:val="1"/>
        </w:rPr>
        <w:t xml:space="preserve"> </w:t>
      </w:r>
      <w:r w:rsidR="005C0AAA" w:rsidRPr="005D4B44">
        <w:rPr>
          <w:rFonts w:asciiTheme="majorBidi" w:hAnsiTheme="majorBidi" w:cstheme="majorBidi"/>
        </w:rPr>
        <w:t>was</w:t>
      </w:r>
      <w:r w:rsidR="005C0AAA" w:rsidRPr="005D4B44">
        <w:rPr>
          <w:rFonts w:asciiTheme="majorBidi" w:hAnsiTheme="majorBidi" w:cstheme="majorBidi"/>
          <w:spacing w:val="1"/>
        </w:rPr>
        <w:t xml:space="preserve"> </w:t>
      </w:r>
      <w:r w:rsidR="005C0AAA" w:rsidRPr="005D4B44">
        <w:rPr>
          <w:rFonts w:asciiTheme="majorBidi" w:hAnsiTheme="majorBidi" w:cstheme="majorBidi"/>
        </w:rPr>
        <w:t>recovered</w:t>
      </w:r>
      <w:r w:rsidR="005C0AAA" w:rsidRPr="005D4B44">
        <w:rPr>
          <w:rFonts w:asciiTheme="majorBidi" w:hAnsiTheme="majorBidi" w:cstheme="majorBidi"/>
          <w:spacing w:val="1"/>
        </w:rPr>
        <w:t xml:space="preserve"> </w:t>
      </w:r>
      <w:r w:rsidR="005C0AAA" w:rsidRPr="005D4B44">
        <w:rPr>
          <w:rFonts w:asciiTheme="majorBidi" w:hAnsiTheme="majorBidi" w:cstheme="majorBidi"/>
        </w:rPr>
        <w:t>immediately into a sterile container by gentle suction</w:t>
      </w:r>
      <w:r w:rsidR="005C0AAA" w:rsidRPr="005D4B44">
        <w:rPr>
          <w:rFonts w:asciiTheme="majorBidi" w:hAnsiTheme="majorBidi" w:cstheme="majorBidi"/>
          <w:color w:val="212121"/>
        </w:rPr>
        <w:t xml:space="preserve">. </w:t>
      </w:r>
      <w:r w:rsidR="00E276EF">
        <w:rPr>
          <w:rFonts w:asciiTheme="majorBidi" w:hAnsiTheme="majorBidi" w:cstheme="majorBidi"/>
          <w:color w:val="212121"/>
        </w:rPr>
        <w:t>Quantity of aspirate was noted.</w:t>
      </w:r>
      <w:r w:rsidR="005C0AAA" w:rsidRPr="005D4B44">
        <w:rPr>
          <w:rFonts w:asciiTheme="majorBidi" w:hAnsiTheme="majorBidi" w:cstheme="majorBidi"/>
          <w:color w:val="212121"/>
        </w:rPr>
        <w:t xml:space="preserve"> </w:t>
      </w:r>
      <w:r w:rsidRPr="005D4B44">
        <w:rPr>
          <w:rFonts w:asciiTheme="majorBidi" w:hAnsiTheme="majorBidi" w:cstheme="majorBidi"/>
          <w:color w:val="000000" w:themeColor="text1"/>
        </w:rPr>
        <w:t>After bronchoscopy, FiO</w:t>
      </w:r>
      <w:r w:rsidRPr="005D4B44">
        <w:rPr>
          <w:rFonts w:asciiTheme="majorBidi" w:hAnsiTheme="majorBidi" w:cstheme="majorBidi"/>
          <w:color w:val="000000" w:themeColor="text1"/>
          <w:vertAlign w:val="subscript"/>
        </w:rPr>
        <w:t>2</w:t>
      </w:r>
      <w:r w:rsidRPr="005D4B44">
        <w:rPr>
          <w:rFonts w:asciiTheme="majorBidi" w:hAnsiTheme="majorBidi" w:cstheme="majorBidi"/>
          <w:color w:val="000000" w:themeColor="text1"/>
        </w:rPr>
        <w:t xml:space="preserve"> was kept at 1.0 for 1 h. </w:t>
      </w:r>
    </w:p>
    <w:p w:rsidR="00612F82" w:rsidRPr="005D4B44" w:rsidRDefault="00612F82" w:rsidP="00612F82">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r w:rsidRPr="005D4B44">
        <w:rPr>
          <w:rFonts w:asciiTheme="majorBidi" w:hAnsiTheme="majorBidi" w:cstheme="majorBidi"/>
          <w:color w:val="000000" w:themeColor="text1"/>
          <w:spacing w:val="-2"/>
          <w:sz w:val="24"/>
          <w:szCs w:val="24"/>
        </w:rPr>
        <w:t>Laboratory tests</w:t>
      </w:r>
    </w:p>
    <w:p w:rsidR="00612F82" w:rsidRPr="005D4B44" w:rsidRDefault="00612F82" w:rsidP="00E276EF">
      <w:pPr>
        <w:pStyle w:val="p"/>
        <w:shd w:val="clear" w:color="auto" w:fill="FFFFFF"/>
        <w:spacing w:before="400" w:beforeAutospacing="0" w:after="400" w:afterAutospacing="0"/>
        <w:rPr>
          <w:rFonts w:asciiTheme="majorBidi" w:hAnsiTheme="majorBidi" w:cstheme="majorBidi"/>
          <w:color w:val="000000" w:themeColor="text1"/>
        </w:rPr>
      </w:pPr>
      <w:r w:rsidRPr="005D4B44">
        <w:rPr>
          <w:rFonts w:asciiTheme="majorBidi" w:hAnsiTheme="majorBidi" w:cstheme="majorBidi"/>
          <w:color w:val="000000" w:themeColor="text1"/>
        </w:rPr>
        <w:t>The collected samples were immediately transported for bacteriologic examination and quantitative cultures to our microbiology laboratory</w:t>
      </w:r>
      <w:r w:rsidR="00E276EF">
        <w:rPr>
          <w:rFonts w:asciiTheme="majorBidi" w:hAnsiTheme="majorBidi" w:cstheme="majorBidi"/>
          <w:color w:val="000000" w:themeColor="text1"/>
        </w:rPr>
        <w:t xml:space="preserve"> within 1 h of collection</w:t>
      </w:r>
      <w:r w:rsidRPr="005D4B44">
        <w:rPr>
          <w:rFonts w:asciiTheme="majorBidi" w:hAnsiTheme="majorBidi" w:cstheme="majorBidi"/>
          <w:color w:val="000000" w:themeColor="text1"/>
        </w:rPr>
        <w:t>. NP-BAL and B-BAL samples were divided into two: the first half was centrifuged (1500 rpm.min</w:t>
      </w:r>
      <w:r w:rsidRPr="005D4B44">
        <w:rPr>
          <w:rFonts w:asciiTheme="majorBidi" w:hAnsiTheme="majorBidi" w:cstheme="majorBidi"/>
          <w:color w:val="000000" w:themeColor="text1"/>
          <w:vertAlign w:val="superscript"/>
        </w:rPr>
        <w:t>−1</w:t>
      </w:r>
      <w:r w:rsidRPr="005D4B44">
        <w:rPr>
          <w:rFonts w:asciiTheme="majorBidi" w:hAnsiTheme="majorBidi" w:cstheme="majorBidi"/>
          <w:color w:val="000000" w:themeColor="text1"/>
        </w:rPr>
        <w:t xml:space="preserve"> for 10 min) and used for Gram stain. </w:t>
      </w:r>
      <w:proofErr w:type="spellStart"/>
      <w:r w:rsidRPr="005D4B44">
        <w:rPr>
          <w:rFonts w:asciiTheme="majorBidi" w:hAnsiTheme="majorBidi" w:cstheme="majorBidi"/>
          <w:color w:val="000000" w:themeColor="text1"/>
        </w:rPr>
        <w:t>Semiquantitative</w:t>
      </w:r>
      <w:proofErr w:type="spellEnd"/>
      <w:r w:rsidRPr="005D4B44">
        <w:rPr>
          <w:rFonts w:asciiTheme="majorBidi" w:hAnsiTheme="majorBidi" w:cstheme="majorBidi"/>
          <w:color w:val="000000" w:themeColor="text1"/>
        </w:rPr>
        <w:t xml:space="preserve"> culture of the second half of the samples was done using calibrated loop method</w:t>
      </w:r>
      <w:proofErr w:type="gramStart"/>
      <w:r w:rsidRPr="005D4B44">
        <w:rPr>
          <w:rFonts w:asciiTheme="majorBidi" w:hAnsiTheme="majorBidi" w:cstheme="majorBidi"/>
          <w:color w:val="000000" w:themeColor="text1"/>
        </w:rPr>
        <w:t>,[</w:t>
      </w:r>
      <w:proofErr w:type="gramEnd"/>
      <w:r w:rsidRPr="005D4B44">
        <w:rPr>
          <w:rFonts w:asciiTheme="majorBidi" w:hAnsiTheme="majorBidi" w:cstheme="majorBidi"/>
          <w:color w:val="000000" w:themeColor="text1"/>
        </w:rPr>
        <w:fldChar w:fldCharType="begin"/>
      </w:r>
      <w:r w:rsidRPr="005D4B44">
        <w:rPr>
          <w:rFonts w:asciiTheme="majorBidi" w:hAnsiTheme="majorBidi" w:cstheme="majorBidi"/>
          <w:color w:val="000000" w:themeColor="text1"/>
        </w:rPr>
        <w:instrText xml:space="preserve"> HYPERLINK "https://www.ncbi.nlm.nih.gov/pmc/articles/PMC8159038/" \l "ref7" </w:instrText>
      </w:r>
      <w:r w:rsidRPr="005D4B44">
        <w:rPr>
          <w:rFonts w:asciiTheme="majorBidi" w:hAnsiTheme="majorBidi" w:cstheme="majorBidi"/>
          <w:color w:val="000000" w:themeColor="text1"/>
        </w:rPr>
        <w:fldChar w:fldCharType="separate"/>
      </w:r>
      <w:r w:rsidRPr="005D4B44">
        <w:rPr>
          <w:rStyle w:val="Hyperlink"/>
          <w:rFonts w:asciiTheme="majorBidi" w:hAnsiTheme="majorBidi" w:cstheme="majorBidi"/>
          <w:color w:val="000000" w:themeColor="text1"/>
        </w:rPr>
        <w:t>7</w:t>
      </w:r>
      <w:r w:rsidRPr="005D4B44">
        <w:rPr>
          <w:rFonts w:asciiTheme="majorBidi" w:hAnsiTheme="majorBidi" w:cstheme="majorBidi"/>
          <w:color w:val="000000" w:themeColor="text1"/>
        </w:rPr>
        <w:fldChar w:fldCharType="end"/>
      </w:r>
      <w:r w:rsidRPr="005D4B44">
        <w:rPr>
          <w:rFonts w:asciiTheme="majorBidi" w:hAnsiTheme="majorBidi" w:cstheme="majorBidi"/>
          <w:color w:val="000000" w:themeColor="text1"/>
        </w:rPr>
        <w:t xml:space="preserve">] in which 0.01 ml of specimen was plated directly into chocolate agar, blood agar, and </w:t>
      </w:r>
      <w:proofErr w:type="spellStart"/>
      <w:r w:rsidRPr="005D4B44">
        <w:rPr>
          <w:rFonts w:asciiTheme="majorBidi" w:hAnsiTheme="majorBidi" w:cstheme="majorBidi"/>
          <w:color w:val="000000" w:themeColor="text1"/>
        </w:rPr>
        <w:t>MacConkey</w:t>
      </w:r>
      <w:proofErr w:type="spellEnd"/>
      <w:r w:rsidRPr="005D4B44">
        <w:rPr>
          <w:rFonts w:asciiTheme="majorBidi" w:hAnsiTheme="majorBidi" w:cstheme="majorBidi"/>
          <w:color w:val="000000" w:themeColor="text1"/>
        </w:rPr>
        <w:t xml:space="preserve"> agar. Plates were incubated at 35°C–37°C for 24 h. Numbers of colonies grown were converted into number of CFU.ml</w:t>
      </w:r>
      <w:r w:rsidRPr="005D4B44">
        <w:rPr>
          <w:rFonts w:asciiTheme="majorBidi" w:hAnsiTheme="majorBidi" w:cstheme="majorBidi"/>
          <w:color w:val="000000" w:themeColor="text1"/>
          <w:vertAlign w:val="superscript"/>
        </w:rPr>
        <w:t>−1</w:t>
      </w:r>
      <w:r w:rsidR="00BF4EAC" w:rsidRPr="005D4B44">
        <w:rPr>
          <w:rFonts w:asciiTheme="majorBidi" w:hAnsiTheme="majorBidi" w:cstheme="majorBidi"/>
          <w:color w:val="000000" w:themeColor="text1"/>
        </w:rPr>
        <w:t xml:space="preserve">. </w:t>
      </w:r>
      <w:r w:rsidRPr="005D4B44">
        <w:rPr>
          <w:rFonts w:asciiTheme="majorBidi" w:hAnsiTheme="majorBidi" w:cstheme="majorBidi"/>
          <w:color w:val="000000" w:themeColor="text1"/>
        </w:rPr>
        <w:t>Bacterial identification was done using standard microbiologic techniques. The threshold of 10</w:t>
      </w:r>
      <w:r w:rsidRPr="005D4B44">
        <w:rPr>
          <w:rFonts w:asciiTheme="majorBidi" w:hAnsiTheme="majorBidi" w:cstheme="majorBidi"/>
          <w:color w:val="000000" w:themeColor="text1"/>
          <w:vertAlign w:val="superscript"/>
        </w:rPr>
        <w:t>4</w:t>
      </w:r>
      <w:r w:rsidRPr="005D4B44">
        <w:rPr>
          <w:rFonts w:asciiTheme="majorBidi" w:hAnsiTheme="majorBidi" w:cstheme="majorBidi"/>
          <w:color w:val="000000" w:themeColor="text1"/>
        </w:rPr>
        <w:t> CFU/ml was applied to NP-BAL and B-BAL for the diagnosis of VAP.</w:t>
      </w:r>
    </w:p>
    <w:p w:rsidR="00612F82" w:rsidRPr="005D4B44" w:rsidRDefault="00612F82" w:rsidP="00612F82">
      <w:pPr>
        <w:pStyle w:val="Heading3"/>
        <w:shd w:val="clear" w:color="auto" w:fill="FFFFFF"/>
        <w:spacing w:before="400" w:beforeAutospacing="0" w:after="200" w:afterAutospacing="0" w:line="450" w:lineRule="atLeast"/>
        <w:rPr>
          <w:rFonts w:asciiTheme="majorBidi" w:hAnsiTheme="majorBidi" w:cstheme="majorBidi"/>
          <w:color w:val="000000" w:themeColor="text1"/>
          <w:spacing w:val="-2"/>
          <w:sz w:val="24"/>
          <w:szCs w:val="24"/>
        </w:rPr>
      </w:pPr>
      <w:r w:rsidRPr="005D4B44">
        <w:rPr>
          <w:rFonts w:asciiTheme="majorBidi" w:hAnsiTheme="majorBidi" w:cstheme="majorBidi"/>
          <w:color w:val="000000" w:themeColor="text1"/>
          <w:spacing w:val="-2"/>
          <w:sz w:val="24"/>
          <w:szCs w:val="24"/>
        </w:rPr>
        <w:t>Statistical analysis</w:t>
      </w:r>
    </w:p>
    <w:p w:rsidR="002E6253" w:rsidRDefault="00BF4EAC" w:rsidP="002E6253">
      <w:pPr>
        <w:bidi/>
        <w:jc w:val="right"/>
        <w:rPr>
          <w:rFonts w:asciiTheme="majorBidi" w:hAnsiTheme="majorBidi" w:cstheme="majorBidi"/>
          <w:sz w:val="24"/>
          <w:szCs w:val="24"/>
        </w:rPr>
      </w:pPr>
      <w:r w:rsidRPr="005D4B44">
        <w:rPr>
          <w:rFonts w:asciiTheme="majorBidi" w:hAnsiTheme="majorBidi" w:cstheme="majorBidi"/>
          <w:color w:val="212121"/>
          <w:sz w:val="24"/>
          <w:szCs w:val="24"/>
        </w:rPr>
        <w:t xml:space="preserve">    The results were collected, tabulated, and statistically analyzed by</w:t>
      </w:r>
      <w:r w:rsidRPr="005D4B44">
        <w:rPr>
          <w:rFonts w:asciiTheme="majorBidi" w:hAnsiTheme="majorBidi" w:cstheme="majorBidi"/>
          <w:sz w:val="24"/>
          <w:szCs w:val="24"/>
        </w:rPr>
        <w:t xml:space="preserve"> </w:t>
      </w:r>
      <w:proofErr w:type="spellStart"/>
      <w:r w:rsidRPr="005D4B44">
        <w:rPr>
          <w:rFonts w:asciiTheme="majorBidi" w:hAnsiTheme="majorBidi" w:cstheme="majorBidi"/>
          <w:sz w:val="24"/>
          <w:szCs w:val="24"/>
        </w:rPr>
        <w:t>by</w:t>
      </w:r>
      <w:proofErr w:type="spellEnd"/>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 xml:space="preserve"> the IBM compatible personal computer with SPSS statistical package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version 20.</w:t>
      </w:r>
      <w:r w:rsidRPr="005D4B44">
        <w:rPr>
          <w:rFonts w:asciiTheme="majorBidi" w:hAnsiTheme="majorBidi" w:cstheme="majorBidi"/>
          <w:color w:val="212121"/>
          <w:sz w:val="24"/>
          <w:szCs w:val="24"/>
        </w:rPr>
        <w:t xml:space="preserve"> Results were expressed in frequency, percentage, or mean and standard deviation when appropriate. The sensitivity, specificity, positive predictive value (PPV), and negative predictive value (NPV) of NP-BAL and B-BAL for the diagnosis of VAP were calculated by </w:t>
      </w:r>
      <w:r w:rsidRPr="005D4B44">
        <w:rPr>
          <w:rFonts w:asciiTheme="majorBidi" w:hAnsiTheme="majorBidi" w:cstheme="majorBidi"/>
          <w:color w:val="212121"/>
          <w:sz w:val="24"/>
          <w:szCs w:val="24"/>
        </w:rPr>
        <w:lastRenderedPageBreak/>
        <w:t>defining true or false positives and true or false negatives against the reference standard of CPIS score of &gt;6. The compatibility of B-BAL and NP-BAL results for all cases was evaluated with kappa statistics. A two-tailed </w:t>
      </w:r>
      <w:r w:rsidRPr="005D4B44">
        <w:rPr>
          <w:rStyle w:val="Emphasis"/>
          <w:rFonts w:asciiTheme="majorBidi" w:hAnsiTheme="majorBidi" w:cstheme="majorBidi"/>
          <w:color w:val="212121"/>
          <w:sz w:val="24"/>
          <w:szCs w:val="24"/>
        </w:rPr>
        <w:t>P</w:t>
      </w:r>
      <w:r w:rsidRPr="005D4B44">
        <w:rPr>
          <w:rFonts w:asciiTheme="majorBidi" w:hAnsiTheme="majorBidi" w:cstheme="majorBidi"/>
          <w:color w:val="212121"/>
          <w:sz w:val="24"/>
          <w:szCs w:val="24"/>
        </w:rPr>
        <w:t> &lt; 0.05 was considered statistically significant.</w:t>
      </w:r>
      <w:r w:rsidRPr="005D4B44">
        <w:rPr>
          <w:rFonts w:asciiTheme="majorBidi" w:hAnsiTheme="majorBidi" w:cstheme="majorBidi"/>
          <w:sz w:val="24"/>
          <w:szCs w:val="24"/>
        </w:rPr>
        <w:t xml:space="preserve"> </w:t>
      </w:r>
      <w:proofErr w:type="spellStart"/>
      <w:r w:rsidRPr="005D4B44">
        <w:rPr>
          <w:rFonts w:asciiTheme="majorBidi" w:hAnsiTheme="majorBidi" w:cstheme="majorBidi"/>
          <w:sz w:val="24"/>
          <w:szCs w:val="24"/>
        </w:rPr>
        <w:t>McNemar</w:t>
      </w:r>
      <w:proofErr w:type="spellEnd"/>
      <w:r w:rsidRPr="005D4B44">
        <w:rPr>
          <w:rFonts w:asciiTheme="majorBidi" w:hAnsiTheme="majorBidi" w:cstheme="majorBidi"/>
          <w:sz w:val="24"/>
          <w:szCs w:val="24"/>
        </w:rPr>
        <w:t xml:space="preserve"> test was used to analyze qualitative data with repeated measures. </w:t>
      </w:r>
      <w:proofErr w:type="gramStart"/>
      <w:r w:rsidRPr="005D4B44">
        <w:rPr>
          <w:rFonts w:asciiTheme="majorBidi" w:hAnsiTheme="majorBidi" w:cstheme="majorBidi"/>
          <w:sz w:val="24"/>
          <w:szCs w:val="24"/>
        </w:rPr>
        <w:t>p-value</w:t>
      </w:r>
      <w:proofErr w:type="gramEnd"/>
      <w:r w:rsidRPr="005D4B44">
        <w:rPr>
          <w:rFonts w:asciiTheme="majorBidi" w:hAnsiTheme="majorBidi" w:cstheme="majorBidi"/>
          <w:sz w:val="24"/>
          <w:szCs w:val="24"/>
        </w:rPr>
        <w:t xml:space="preserve"> of </w:t>
      </w:r>
      <w:proofErr w:type="spellStart"/>
      <w:r w:rsidRPr="005D4B44">
        <w:rPr>
          <w:rFonts w:asciiTheme="majorBidi" w:hAnsiTheme="majorBidi" w:cstheme="majorBidi"/>
          <w:sz w:val="24"/>
          <w:szCs w:val="24"/>
        </w:rPr>
        <w:t>McNemar</w:t>
      </w:r>
      <w:proofErr w:type="spellEnd"/>
      <w:r w:rsidRPr="005D4B44">
        <w:rPr>
          <w:rFonts w:asciiTheme="majorBidi" w:hAnsiTheme="majorBidi" w:cstheme="majorBidi"/>
          <w:sz w:val="24"/>
          <w:szCs w:val="24"/>
        </w:rPr>
        <w:t xml:space="preserve"> test (p &lt; 0.05 indicates significant difference between the two measures).</w:t>
      </w:r>
    </w:p>
    <w:p w:rsidR="002E6253" w:rsidRDefault="008B26D0" w:rsidP="002E6253">
      <w:pPr>
        <w:bidi/>
        <w:jc w:val="right"/>
        <w:rPr>
          <w:rFonts w:asciiTheme="majorBidi" w:hAnsiTheme="majorBidi" w:cstheme="majorBidi"/>
          <w:sz w:val="24"/>
          <w:szCs w:val="24"/>
        </w:rPr>
      </w:pPr>
      <w:r w:rsidRPr="005D4B44">
        <w:rPr>
          <w:rFonts w:asciiTheme="majorBidi" w:hAnsiTheme="majorBidi"/>
          <w:color w:val="000000" w:themeColor="text1"/>
          <w:spacing w:val="-2"/>
          <w:sz w:val="24"/>
          <w:szCs w:val="24"/>
        </w:rPr>
        <w:t>R</w:t>
      </w:r>
      <w:r w:rsidR="00B305E5">
        <w:rPr>
          <w:rStyle w:val="small-caps"/>
          <w:rFonts w:asciiTheme="majorBidi" w:hAnsiTheme="majorBidi"/>
          <w:smallCaps/>
          <w:color w:val="000000" w:themeColor="text1"/>
          <w:spacing w:val="5"/>
          <w:sz w:val="24"/>
          <w:szCs w:val="24"/>
        </w:rPr>
        <w:t>esults:</w:t>
      </w:r>
      <w:r w:rsidR="00C01FEB" w:rsidRPr="005D4B44">
        <w:rPr>
          <w:rFonts w:asciiTheme="majorBidi" w:hAnsiTheme="majorBidi"/>
          <w:sz w:val="24"/>
          <w:szCs w:val="24"/>
        </w:rPr>
        <w:t xml:space="preserve"> </w:t>
      </w:r>
      <w:r w:rsidR="00C01FEB" w:rsidRPr="005D4B44">
        <w:rPr>
          <w:rFonts w:asciiTheme="majorBidi" w:hAnsiTheme="majorBidi" w:cstheme="majorBidi"/>
          <w:color w:val="212121"/>
          <w:sz w:val="24"/>
          <w:szCs w:val="24"/>
          <w:shd w:val="clear" w:color="auto" w:fill="FFFFFF"/>
        </w:rPr>
        <w:t>Samples of NP-BAL and B-BAL were collected from all 40 patients. The diagnostic value of both sampling techniques is described in </w:t>
      </w:r>
      <w:hyperlink r:id="rId15" w:tgtFrame="table" w:history="1">
        <w:r w:rsidR="00C01FEB" w:rsidRPr="005D4B44">
          <w:rPr>
            <w:rStyle w:val="Hyperlink"/>
            <w:rFonts w:asciiTheme="majorBidi" w:eastAsia="Tahoma" w:hAnsiTheme="majorBidi" w:cstheme="majorBidi"/>
            <w:color w:val="376FAA"/>
            <w:sz w:val="24"/>
            <w:szCs w:val="24"/>
            <w:shd w:val="clear" w:color="auto" w:fill="FFFFFF"/>
          </w:rPr>
          <w:t xml:space="preserve">Table </w:t>
        </w:r>
        <w:r w:rsidR="00B305E5">
          <w:rPr>
            <w:rStyle w:val="Hyperlink"/>
            <w:rFonts w:asciiTheme="majorBidi" w:eastAsia="Tahoma" w:hAnsiTheme="majorBidi" w:cstheme="majorBidi"/>
            <w:color w:val="376FAA"/>
            <w:sz w:val="24"/>
            <w:szCs w:val="24"/>
            <w:shd w:val="clear" w:color="auto" w:fill="FFFFFF"/>
          </w:rPr>
          <w:t>1</w:t>
        </w:r>
      </w:hyperlink>
      <w:r w:rsidR="00C01FEB" w:rsidRPr="005D4B44">
        <w:rPr>
          <w:rFonts w:asciiTheme="majorBidi" w:hAnsiTheme="majorBidi" w:cstheme="majorBidi"/>
          <w:color w:val="212121"/>
          <w:sz w:val="24"/>
          <w:szCs w:val="24"/>
          <w:shd w:val="clear" w:color="auto" w:fill="FFFFFF"/>
        </w:rPr>
        <w:t xml:space="preserve">. The results of NP-BAL </w:t>
      </w:r>
      <w:r w:rsidR="000A14F5" w:rsidRPr="005D4B44">
        <w:rPr>
          <w:rFonts w:asciiTheme="majorBidi" w:hAnsiTheme="majorBidi" w:cstheme="majorBidi"/>
          <w:color w:val="212121"/>
          <w:sz w:val="24"/>
          <w:szCs w:val="24"/>
          <w:shd w:val="clear" w:color="auto" w:fill="FFFFFF"/>
        </w:rPr>
        <w:t xml:space="preserve">were comparable to that of B-BAL in </w:t>
      </w:r>
      <w:hyperlink r:id="rId16" w:tgtFrame="table" w:history="1">
        <w:r w:rsidR="000A14F5" w:rsidRPr="005D4B44">
          <w:rPr>
            <w:rStyle w:val="Hyperlink"/>
            <w:rFonts w:asciiTheme="majorBidi" w:eastAsia="Tahoma" w:hAnsiTheme="majorBidi" w:cstheme="majorBidi"/>
            <w:color w:val="376FAA"/>
            <w:sz w:val="24"/>
            <w:szCs w:val="24"/>
            <w:shd w:val="clear" w:color="auto" w:fill="FFFFFF"/>
          </w:rPr>
          <w:t xml:space="preserve">Table </w:t>
        </w:r>
        <w:r w:rsidR="00B305E5">
          <w:rPr>
            <w:rStyle w:val="Hyperlink"/>
            <w:rFonts w:asciiTheme="majorBidi" w:hAnsiTheme="majorBidi" w:cstheme="majorBidi"/>
            <w:color w:val="376FAA"/>
            <w:sz w:val="24"/>
            <w:szCs w:val="24"/>
            <w:shd w:val="clear" w:color="auto" w:fill="FFFFFF"/>
          </w:rPr>
          <w:t>2</w:t>
        </w:r>
      </w:hyperlink>
      <w:r w:rsidR="000A14F5" w:rsidRPr="005D4B44">
        <w:rPr>
          <w:rFonts w:asciiTheme="majorBidi" w:hAnsiTheme="majorBidi" w:cstheme="majorBidi"/>
          <w:sz w:val="24"/>
          <w:szCs w:val="24"/>
        </w:rPr>
        <w:t xml:space="preserve">. </w:t>
      </w:r>
      <w:r w:rsidR="00C01FEB" w:rsidRPr="005D4B44">
        <w:rPr>
          <w:rFonts w:asciiTheme="majorBidi" w:hAnsiTheme="majorBidi" w:cstheme="majorBidi"/>
          <w:color w:val="212121"/>
          <w:sz w:val="24"/>
          <w:szCs w:val="24"/>
          <w:shd w:val="clear" w:color="auto" w:fill="FFFFFF"/>
        </w:rPr>
        <w:t xml:space="preserve">The </w:t>
      </w:r>
      <w:r w:rsidR="000A14F5" w:rsidRPr="005D4B44">
        <w:rPr>
          <w:rFonts w:asciiTheme="majorBidi" w:hAnsiTheme="majorBidi" w:cstheme="majorBidi"/>
          <w:sz w:val="24"/>
          <w:szCs w:val="24"/>
        </w:rPr>
        <w:t>concordance between non-BAL and BAL-based diagnosis was 97.36 % with Kappa statistic of 0.89 (</w:t>
      </w:r>
      <w:r w:rsidR="000A14F5" w:rsidRPr="005D4B44">
        <w:rPr>
          <w:rFonts w:asciiTheme="majorBidi" w:hAnsiTheme="majorBidi" w:cstheme="majorBidi"/>
          <w:i/>
          <w:iCs/>
          <w:sz w:val="24"/>
          <w:szCs w:val="24"/>
        </w:rPr>
        <w:t>p</w:t>
      </w:r>
      <w:r w:rsidR="000A14F5" w:rsidRPr="005D4B44">
        <w:rPr>
          <w:rFonts w:asciiTheme="majorBidi" w:hAnsiTheme="majorBidi" w:cstheme="majorBidi"/>
          <w:sz w:val="24"/>
          <w:szCs w:val="24"/>
        </w:rPr>
        <w:t xml:space="preserve"> &lt; 0.001) indicating perfect concordance between the two measures</w:t>
      </w:r>
      <w:r w:rsidR="000A14F5" w:rsidRPr="005D4B44">
        <w:rPr>
          <w:rFonts w:asciiTheme="majorBidi" w:hAnsiTheme="majorBidi" w:cstheme="majorBidi"/>
          <w:sz w:val="24"/>
          <w:szCs w:val="24"/>
          <w:vertAlign w:val="superscript"/>
        </w:rPr>
        <w:t xml:space="preserve">. </w:t>
      </w:r>
      <w:r w:rsidR="00C01FEB" w:rsidRPr="005D4B44">
        <w:rPr>
          <w:rFonts w:asciiTheme="majorBidi" w:hAnsiTheme="majorBidi" w:cstheme="majorBidi"/>
          <w:color w:val="212121"/>
          <w:sz w:val="24"/>
          <w:szCs w:val="24"/>
          <w:shd w:val="clear" w:color="auto" w:fill="FFFFFF"/>
        </w:rPr>
        <w:t>The concordance and kappa coefficient of both sampling techniques with CPIS is shown in </w:t>
      </w:r>
      <w:hyperlink r:id="rId17" w:tgtFrame="table" w:history="1">
        <w:r w:rsidR="00C01FEB" w:rsidRPr="005D4B44">
          <w:rPr>
            <w:rStyle w:val="Hyperlink"/>
            <w:rFonts w:asciiTheme="majorBidi" w:eastAsia="Tahoma" w:hAnsiTheme="majorBidi" w:cstheme="majorBidi"/>
            <w:color w:val="376FAA"/>
            <w:sz w:val="24"/>
            <w:szCs w:val="24"/>
            <w:shd w:val="clear" w:color="auto" w:fill="FFFFFF"/>
          </w:rPr>
          <w:t xml:space="preserve">Table </w:t>
        </w:r>
        <w:r w:rsidR="00B305E5">
          <w:rPr>
            <w:rStyle w:val="Hyperlink"/>
            <w:rFonts w:asciiTheme="majorBidi" w:hAnsiTheme="majorBidi" w:cstheme="majorBidi"/>
            <w:color w:val="376FAA"/>
            <w:sz w:val="24"/>
            <w:szCs w:val="24"/>
            <w:shd w:val="clear" w:color="auto" w:fill="FFFFFF"/>
          </w:rPr>
          <w:t>3</w:t>
        </w:r>
      </w:hyperlink>
      <w:r w:rsidR="00C01FEB" w:rsidRPr="005D4B44">
        <w:rPr>
          <w:rFonts w:asciiTheme="majorBidi" w:hAnsiTheme="majorBidi" w:cstheme="majorBidi"/>
          <w:color w:val="212121"/>
          <w:sz w:val="24"/>
          <w:szCs w:val="24"/>
          <w:shd w:val="clear" w:color="auto" w:fill="FFFFFF"/>
        </w:rPr>
        <w:t xml:space="preserve">. NP-BAL had a concordance with CPIS at </w:t>
      </w:r>
      <w:r w:rsidR="000A14F5" w:rsidRPr="005D4B44">
        <w:rPr>
          <w:rFonts w:asciiTheme="majorBidi" w:hAnsiTheme="majorBidi" w:cstheme="majorBidi"/>
          <w:color w:val="212121"/>
          <w:sz w:val="24"/>
          <w:szCs w:val="24"/>
          <w:shd w:val="clear" w:color="auto" w:fill="FFFFFF"/>
        </w:rPr>
        <w:t>92</w:t>
      </w:r>
      <w:r w:rsidR="00C01FEB" w:rsidRPr="005D4B44">
        <w:rPr>
          <w:rFonts w:asciiTheme="majorBidi" w:hAnsiTheme="majorBidi" w:cstheme="majorBidi"/>
          <w:color w:val="212121"/>
          <w:sz w:val="24"/>
          <w:szCs w:val="24"/>
          <w:shd w:val="clear" w:color="auto" w:fill="FFFFFF"/>
        </w:rPr>
        <w:t xml:space="preserve">.1% </w:t>
      </w:r>
      <w:r w:rsidR="000A14F5" w:rsidRPr="005D4B44">
        <w:rPr>
          <w:rFonts w:asciiTheme="majorBidi" w:hAnsiTheme="majorBidi" w:cstheme="majorBidi"/>
          <w:sz w:val="24"/>
          <w:szCs w:val="24"/>
        </w:rPr>
        <w:t>with Kappa statistic of 0.63 (</w:t>
      </w:r>
      <w:r w:rsidR="000A14F5" w:rsidRPr="005D4B44">
        <w:rPr>
          <w:rFonts w:asciiTheme="majorBidi" w:hAnsiTheme="majorBidi" w:cstheme="majorBidi"/>
          <w:i/>
          <w:iCs/>
          <w:sz w:val="24"/>
          <w:szCs w:val="24"/>
        </w:rPr>
        <w:t>p</w:t>
      </w:r>
      <w:r w:rsidR="000A14F5" w:rsidRPr="005D4B44">
        <w:rPr>
          <w:rFonts w:asciiTheme="majorBidi" w:hAnsiTheme="majorBidi" w:cstheme="majorBidi"/>
          <w:sz w:val="24"/>
          <w:szCs w:val="24"/>
        </w:rPr>
        <w:t xml:space="preserve"> &lt; 0.001). </w:t>
      </w:r>
      <w:r w:rsidR="00C01FEB" w:rsidRPr="005D4B44">
        <w:rPr>
          <w:rFonts w:asciiTheme="majorBidi" w:hAnsiTheme="majorBidi" w:cstheme="majorBidi"/>
          <w:color w:val="212121"/>
          <w:sz w:val="24"/>
          <w:szCs w:val="24"/>
          <w:shd w:val="clear" w:color="auto" w:fill="FFFFFF"/>
        </w:rPr>
        <w:t xml:space="preserve">B-BAL had concordance of </w:t>
      </w:r>
      <w:r w:rsidR="000A14F5" w:rsidRPr="005D4B44">
        <w:rPr>
          <w:rFonts w:asciiTheme="majorBidi" w:hAnsiTheme="majorBidi" w:cstheme="majorBidi"/>
          <w:sz w:val="24"/>
          <w:szCs w:val="24"/>
        </w:rPr>
        <w:t>92.5% with Kappa statistic of 0.724 (</w:t>
      </w:r>
      <w:r w:rsidR="000A14F5" w:rsidRPr="005D4B44">
        <w:rPr>
          <w:rFonts w:asciiTheme="majorBidi" w:hAnsiTheme="majorBidi" w:cstheme="majorBidi"/>
          <w:i/>
          <w:iCs/>
          <w:sz w:val="24"/>
          <w:szCs w:val="24"/>
        </w:rPr>
        <w:t>p</w:t>
      </w:r>
      <w:r w:rsidR="000A14F5" w:rsidRPr="005D4B44">
        <w:rPr>
          <w:rFonts w:asciiTheme="majorBidi" w:hAnsiTheme="majorBidi" w:cstheme="majorBidi"/>
          <w:sz w:val="24"/>
          <w:szCs w:val="24"/>
        </w:rPr>
        <w:t xml:space="preserve"> &lt; 0.001)</w:t>
      </w:r>
      <w:r w:rsidR="00B1744E" w:rsidRPr="005D4B44">
        <w:rPr>
          <w:rFonts w:asciiTheme="majorBidi" w:hAnsiTheme="majorBidi" w:cstheme="majorBidi"/>
          <w:sz w:val="24"/>
          <w:szCs w:val="24"/>
        </w:rPr>
        <w:t>.</w:t>
      </w:r>
      <w:r w:rsidR="00B1744E" w:rsidRPr="005D4B44">
        <w:rPr>
          <w:rFonts w:asciiTheme="majorBidi" w:hAnsiTheme="majorBidi" w:cstheme="majorBidi"/>
          <w:color w:val="376FAA"/>
          <w:sz w:val="24"/>
          <w:szCs w:val="24"/>
        </w:rPr>
        <w:t>​</w:t>
      </w:r>
    </w:p>
    <w:p w:rsidR="002E6253" w:rsidRDefault="002E6253" w:rsidP="002E6253">
      <w:pPr>
        <w:bidi/>
        <w:jc w:val="right"/>
        <w:rPr>
          <w:rFonts w:asciiTheme="majorBidi" w:hAnsiTheme="majorBidi" w:cstheme="majorBidi"/>
          <w:sz w:val="24"/>
          <w:szCs w:val="24"/>
        </w:rPr>
      </w:pPr>
    </w:p>
    <w:p w:rsidR="00C01FEB" w:rsidRPr="005D4B44" w:rsidRDefault="00C01FEB" w:rsidP="002E6253">
      <w:pPr>
        <w:bidi/>
        <w:jc w:val="right"/>
        <w:rPr>
          <w:rFonts w:asciiTheme="majorBidi" w:hAnsiTheme="majorBidi" w:cstheme="majorBidi"/>
          <w:sz w:val="24"/>
          <w:szCs w:val="24"/>
        </w:rPr>
      </w:pPr>
      <w:r w:rsidRPr="005D4B44">
        <w:rPr>
          <w:rFonts w:asciiTheme="majorBidi" w:hAnsiTheme="majorBidi" w:cstheme="majorBidi"/>
          <w:sz w:val="24"/>
          <w:szCs w:val="24"/>
        </w:rPr>
        <w:t>Table (</w:t>
      </w:r>
      <w:r w:rsidR="00B305E5">
        <w:rPr>
          <w:rFonts w:asciiTheme="majorBidi" w:hAnsiTheme="majorBidi" w:cstheme="majorBidi"/>
          <w:sz w:val="24"/>
          <w:szCs w:val="24"/>
        </w:rPr>
        <w:t>1</w:t>
      </w:r>
      <w:r w:rsidRPr="005D4B44">
        <w:rPr>
          <w:rFonts w:asciiTheme="majorBidi" w:hAnsiTheme="majorBidi" w:cstheme="majorBidi"/>
          <w:sz w:val="24"/>
          <w:szCs w:val="24"/>
        </w:rPr>
        <w:t>): Comparison between BAL- and non-BAL-based diagnoses among the study patients</w:t>
      </w:r>
    </w:p>
    <w:tbl>
      <w:tblPr>
        <w:tblStyle w:val="TableGrid"/>
        <w:tblW w:w="0" w:type="auto"/>
        <w:tblLook w:val="04A0" w:firstRow="1" w:lastRow="0" w:firstColumn="1" w:lastColumn="0" w:noHBand="0" w:noVBand="1"/>
      </w:tblPr>
      <w:tblGrid>
        <w:gridCol w:w="1545"/>
        <w:gridCol w:w="1870"/>
        <w:gridCol w:w="1573"/>
        <w:gridCol w:w="1510"/>
        <w:gridCol w:w="1475"/>
        <w:gridCol w:w="1377"/>
      </w:tblGrid>
      <w:tr w:rsidR="00C01FEB" w:rsidRPr="005D4B44" w:rsidTr="00B1744E">
        <w:trPr>
          <w:trHeight w:val="505"/>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Procedure</w:t>
            </w: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Sensitivity</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Specificity</w:t>
            </w: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PPV</w:t>
            </w:r>
          </w:p>
        </w:tc>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NPV</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Accuracy</w:t>
            </w:r>
          </w:p>
        </w:tc>
      </w:tr>
      <w:tr w:rsidR="00C01FEB" w:rsidRPr="005D4B44" w:rsidTr="00B1744E">
        <w:trPr>
          <w:trHeight w:val="505"/>
        </w:trPr>
        <w:tc>
          <w:tcPr>
            <w:tcW w:w="1545"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BAL</w:t>
            </w:r>
          </w:p>
        </w:tc>
        <w:tc>
          <w:tcPr>
            <w:tcW w:w="1870"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92.1</w:t>
            </w:r>
          </w:p>
        </w:tc>
        <w:tc>
          <w:tcPr>
            <w:tcW w:w="1573"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510"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475"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40</w:t>
            </w:r>
          </w:p>
        </w:tc>
        <w:tc>
          <w:tcPr>
            <w:tcW w:w="1377" w:type="dxa"/>
            <w:tcBorders>
              <w:top w:val="single" w:sz="4" w:space="0" w:color="auto"/>
              <w:left w:val="single" w:sz="4" w:space="0" w:color="auto"/>
              <w:bottom w:val="nil"/>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92.5</w:t>
            </w:r>
          </w:p>
        </w:tc>
      </w:tr>
      <w:tr w:rsidR="00C01FEB" w:rsidRPr="005D4B44" w:rsidTr="00B1744E">
        <w:trPr>
          <w:trHeight w:val="528"/>
        </w:trPr>
        <w:tc>
          <w:tcPr>
            <w:tcW w:w="1545"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Non-BAL</w:t>
            </w:r>
          </w:p>
        </w:tc>
        <w:tc>
          <w:tcPr>
            <w:tcW w:w="1870"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91.4</w:t>
            </w:r>
          </w:p>
        </w:tc>
        <w:tc>
          <w:tcPr>
            <w:tcW w:w="1573"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510"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475"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50</w:t>
            </w:r>
          </w:p>
        </w:tc>
        <w:tc>
          <w:tcPr>
            <w:tcW w:w="1377" w:type="dxa"/>
            <w:tcBorders>
              <w:top w:val="nil"/>
              <w:left w:val="single" w:sz="4" w:space="0" w:color="auto"/>
              <w:bottom w:val="single" w:sz="4" w:space="0" w:color="auto"/>
              <w:right w:val="single" w:sz="4" w:space="0" w:color="auto"/>
            </w:tcBorders>
            <w:vAlign w:val="center"/>
            <w:hideMark/>
          </w:tcPr>
          <w:p w:rsidR="00C01FEB" w:rsidRPr="005D4B44" w:rsidRDefault="00C01FEB" w:rsidP="00B1744E">
            <w:pPr>
              <w:jc w:val="center"/>
              <w:rPr>
                <w:rFonts w:asciiTheme="majorBidi" w:hAnsiTheme="majorBidi" w:cstheme="majorBidi"/>
                <w:sz w:val="24"/>
                <w:szCs w:val="24"/>
              </w:rPr>
            </w:pPr>
            <w:r w:rsidRPr="005D4B44">
              <w:rPr>
                <w:rFonts w:asciiTheme="majorBidi" w:hAnsiTheme="majorBidi" w:cstheme="majorBidi"/>
                <w:sz w:val="24"/>
                <w:szCs w:val="24"/>
              </w:rPr>
              <w:t>92.1</w:t>
            </w:r>
          </w:p>
        </w:tc>
      </w:tr>
    </w:tbl>
    <w:p w:rsidR="00C01FEB" w:rsidRPr="005D4B44" w:rsidRDefault="00C01FEB" w:rsidP="00C01FEB">
      <w:pPr>
        <w:rPr>
          <w:rFonts w:asciiTheme="majorBidi" w:hAnsiTheme="majorBidi" w:cstheme="majorBidi"/>
          <w:sz w:val="24"/>
          <w:szCs w:val="24"/>
          <w:vertAlign w:val="superscript"/>
        </w:rPr>
      </w:pPr>
    </w:p>
    <w:p w:rsidR="000A14F5" w:rsidRPr="005D4B44" w:rsidRDefault="000A14F5" w:rsidP="00B305E5">
      <w:pPr>
        <w:rPr>
          <w:rFonts w:asciiTheme="majorBidi" w:hAnsiTheme="majorBidi" w:cstheme="majorBidi"/>
          <w:sz w:val="24"/>
          <w:szCs w:val="24"/>
        </w:rPr>
      </w:pPr>
      <w:r w:rsidRPr="005D4B44">
        <w:rPr>
          <w:rFonts w:asciiTheme="majorBidi" w:hAnsiTheme="majorBidi" w:cstheme="majorBidi"/>
          <w:sz w:val="24"/>
          <w:szCs w:val="24"/>
        </w:rPr>
        <w:t>Table (</w:t>
      </w:r>
      <w:r w:rsidR="00B305E5">
        <w:rPr>
          <w:rFonts w:asciiTheme="majorBidi" w:hAnsiTheme="majorBidi" w:cstheme="majorBidi"/>
          <w:sz w:val="24"/>
          <w:szCs w:val="24"/>
        </w:rPr>
        <w:t>2</w:t>
      </w:r>
      <w:r w:rsidRPr="005D4B44">
        <w:rPr>
          <w:rFonts w:asciiTheme="majorBidi" w:hAnsiTheme="majorBidi" w:cstheme="majorBidi"/>
          <w:sz w:val="24"/>
          <w:szCs w:val="24"/>
        </w:rPr>
        <w:t xml:space="preserve">) </w:t>
      </w:r>
      <w:r w:rsidRPr="005D4B44">
        <w:rPr>
          <w:rFonts w:asciiTheme="majorBidi" w:hAnsiTheme="majorBidi" w:cstheme="majorBidi"/>
          <w:sz w:val="24"/>
          <w:szCs w:val="24"/>
          <w:shd w:val="clear" w:color="auto" w:fill="FFFCF0"/>
        </w:rPr>
        <w:t xml:space="preserve">Concordance </w:t>
      </w:r>
      <w:r w:rsidRPr="005D4B44">
        <w:rPr>
          <w:rFonts w:asciiTheme="majorBidi" w:hAnsiTheme="majorBidi" w:cstheme="majorBidi"/>
          <w:sz w:val="24"/>
          <w:szCs w:val="24"/>
        </w:rPr>
        <w:t>between BAL and non-BAL</w:t>
      </w:r>
    </w:p>
    <w:tbl>
      <w:tblPr>
        <w:tblStyle w:val="TableGrid"/>
        <w:tblW w:w="0" w:type="auto"/>
        <w:tblLook w:val="04A0" w:firstRow="1" w:lastRow="0" w:firstColumn="1" w:lastColumn="0" w:noHBand="0" w:noVBand="1"/>
      </w:tblPr>
      <w:tblGrid>
        <w:gridCol w:w="1277"/>
        <w:gridCol w:w="1438"/>
        <w:gridCol w:w="1492"/>
        <w:gridCol w:w="1549"/>
        <w:gridCol w:w="1295"/>
        <w:gridCol w:w="1219"/>
        <w:gridCol w:w="1080"/>
      </w:tblGrid>
      <w:tr w:rsidR="000A14F5" w:rsidRPr="005D4B44" w:rsidTr="00B1744E">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14F5" w:rsidRPr="005D4B44" w:rsidRDefault="000A14F5" w:rsidP="00B1744E">
            <w:pPr>
              <w:jc w:val="center"/>
              <w:rPr>
                <w:rFonts w:asciiTheme="majorBidi" w:hAnsiTheme="majorBidi" w:cstheme="majorBidi"/>
                <w:sz w:val="24"/>
                <w:szCs w:val="24"/>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BAL</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p-value</w:t>
            </w:r>
            <w:r w:rsidRPr="005D4B44">
              <w:rPr>
                <w:rFonts w:asciiTheme="majorBidi" w:hAnsiTheme="majorBidi" w:cstheme="majorBidi"/>
                <w:b/>
                <w:bCs/>
                <w:sz w:val="24"/>
                <w:szCs w:val="24"/>
                <w:vertAlign w:val="superscript"/>
              </w:rPr>
              <w:t>¥</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Kappa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 xml:space="preserve">p-value </w:t>
            </w:r>
            <w:r w:rsidRPr="005D4B44">
              <w:rPr>
                <w:rFonts w:asciiTheme="majorBidi" w:hAnsiTheme="majorBidi" w:cstheme="majorBidi"/>
                <w:b/>
                <w:bCs/>
                <w:sz w:val="24"/>
                <w:szCs w:val="24"/>
                <w:vertAlign w:val="superscript"/>
              </w:rPr>
              <w:t>ǂ</w:t>
            </w:r>
          </w:p>
        </w:tc>
      </w:tr>
      <w:tr w:rsidR="000A14F5" w:rsidRPr="005D4B44" w:rsidTr="00B174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Positive</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Negative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r>
      <w:tr w:rsidR="000A14F5" w:rsidRPr="005D4B44" w:rsidTr="00B1744E">
        <w:tc>
          <w:tcPr>
            <w:tcW w:w="127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Non-BAL</w:t>
            </w:r>
          </w:p>
        </w:tc>
        <w:tc>
          <w:tcPr>
            <w:tcW w:w="1438"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Positive</w:t>
            </w:r>
          </w:p>
        </w:tc>
        <w:tc>
          <w:tcPr>
            <w:tcW w:w="1492"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32</w:t>
            </w:r>
          </w:p>
        </w:tc>
        <w:tc>
          <w:tcPr>
            <w:tcW w:w="1549"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0.89</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&lt;0.001*</w:t>
            </w:r>
          </w:p>
        </w:tc>
      </w:tr>
      <w:tr w:rsidR="000A14F5" w:rsidRPr="005D4B44" w:rsidTr="00B1744E">
        <w:tc>
          <w:tcPr>
            <w:tcW w:w="127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A14F5" w:rsidRPr="005D4B44" w:rsidRDefault="000A14F5" w:rsidP="00B1744E">
            <w:pPr>
              <w:jc w:val="center"/>
              <w:rPr>
                <w:rFonts w:asciiTheme="majorBidi" w:hAnsiTheme="majorBidi" w:cstheme="majorBidi"/>
                <w:sz w:val="24"/>
                <w:szCs w:val="24"/>
              </w:rPr>
            </w:pPr>
          </w:p>
        </w:tc>
        <w:tc>
          <w:tcPr>
            <w:tcW w:w="143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Negative</w:t>
            </w:r>
          </w:p>
        </w:tc>
        <w:tc>
          <w:tcPr>
            <w:tcW w:w="1492"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1</w:t>
            </w:r>
          </w:p>
        </w:tc>
        <w:tc>
          <w:tcPr>
            <w:tcW w:w="1549"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r>
    </w:tbl>
    <w:p w:rsidR="000A14F5" w:rsidRPr="005D4B44" w:rsidRDefault="000A14F5" w:rsidP="000A14F5">
      <w:pPr>
        <w:rPr>
          <w:rFonts w:asciiTheme="majorBidi" w:hAnsiTheme="majorBidi" w:cstheme="majorBidi"/>
          <w:sz w:val="24"/>
          <w:szCs w:val="24"/>
          <w:vertAlign w:val="superscript"/>
        </w:rPr>
      </w:pPr>
    </w:p>
    <w:p w:rsidR="000A14F5" w:rsidRDefault="000A14F5" w:rsidP="00B305E5">
      <w:pPr>
        <w:rPr>
          <w:rFonts w:asciiTheme="majorBidi" w:hAnsiTheme="majorBidi" w:cstheme="majorBidi"/>
          <w:sz w:val="24"/>
          <w:szCs w:val="24"/>
        </w:rPr>
      </w:pPr>
      <w:r w:rsidRPr="005D4B44">
        <w:rPr>
          <w:rFonts w:asciiTheme="majorBidi" w:hAnsiTheme="majorBidi" w:cstheme="majorBidi"/>
          <w:sz w:val="24"/>
          <w:szCs w:val="24"/>
        </w:rPr>
        <w:t>Table (</w:t>
      </w:r>
      <w:r w:rsidR="00B305E5">
        <w:rPr>
          <w:rFonts w:asciiTheme="majorBidi" w:hAnsiTheme="majorBidi" w:cstheme="majorBidi"/>
          <w:sz w:val="24"/>
          <w:szCs w:val="24"/>
        </w:rPr>
        <w:t>3</w:t>
      </w:r>
      <w:r w:rsidRPr="005D4B44">
        <w:rPr>
          <w:rFonts w:asciiTheme="majorBidi" w:hAnsiTheme="majorBidi" w:cstheme="majorBidi"/>
          <w:sz w:val="24"/>
          <w:szCs w:val="24"/>
        </w:rPr>
        <w:t>) Comparison between BAL and non-BAL cultures against CPIS of 6 or more for VAP diagnosis</w:t>
      </w:r>
    </w:p>
    <w:p w:rsidR="002E6253" w:rsidRPr="005D4B44" w:rsidRDefault="002E6253" w:rsidP="00B305E5">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277"/>
        <w:gridCol w:w="1438"/>
        <w:gridCol w:w="1492"/>
        <w:gridCol w:w="1549"/>
        <w:gridCol w:w="1295"/>
        <w:gridCol w:w="1219"/>
        <w:gridCol w:w="1080"/>
      </w:tblGrid>
      <w:tr w:rsidR="000A14F5" w:rsidRPr="005D4B44" w:rsidTr="00B1744E">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A14F5" w:rsidRPr="005D4B44" w:rsidRDefault="000A14F5" w:rsidP="00B1744E">
            <w:pPr>
              <w:rPr>
                <w:rFonts w:asciiTheme="majorBidi" w:hAnsiTheme="majorBidi" w:cstheme="majorBidi"/>
                <w:sz w:val="24"/>
                <w:szCs w:val="24"/>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 xml:space="preserve">Diagnosis based on CPIS ≥ 6 </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p-value</w:t>
            </w:r>
            <w:r w:rsidRPr="005D4B44">
              <w:rPr>
                <w:rFonts w:asciiTheme="majorBidi" w:hAnsiTheme="majorBidi" w:cstheme="majorBidi"/>
                <w:b/>
                <w:bCs/>
                <w:sz w:val="24"/>
                <w:szCs w:val="24"/>
                <w:vertAlign w:val="superscript"/>
              </w:rPr>
              <w:t>¥</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Kappa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 xml:space="preserve">p-value </w:t>
            </w:r>
            <w:r w:rsidRPr="005D4B44">
              <w:rPr>
                <w:rFonts w:asciiTheme="majorBidi" w:hAnsiTheme="majorBidi" w:cstheme="majorBidi"/>
                <w:b/>
                <w:bCs/>
                <w:sz w:val="24"/>
                <w:szCs w:val="24"/>
                <w:vertAlign w:val="superscript"/>
              </w:rPr>
              <w:t>ǂ</w:t>
            </w:r>
          </w:p>
        </w:tc>
      </w:tr>
      <w:tr w:rsidR="000A14F5" w:rsidRPr="005D4B44" w:rsidTr="00B1744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1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Positive</w:t>
            </w:r>
          </w:p>
        </w:tc>
        <w:tc>
          <w:tcPr>
            <w:tcW w:w="1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4F5" w:rsidRPr="005D4B44" w:rsidRDefault="000A14F5" w:rsidP="00B1744E">
            <w:pPr>
              <w:rPr>
                <w:rFonts w:asciiTheme="majorBidi" w:hAnsiTheme="majorBidi" w:cstheme="majorBidi"/>
                <w:b/>
                <w:bCs/>
                <w:sz w:val="24"/>
                <w:szCs w:val="24"/>
              </w:rPr>
            </w:pPr>
            <w:r w:rsidRPr="005D4B44">
              <w:rPr>
                <w:rFonts w:asciiTheme="majorBidi" w:hAnsiTheme="majorBidi" w:cstheme="majorBidi"/>
                <w:b/>
                <w:bCs/>
                <w:sz w:val="24"/>
                <w:szCs w:val="24"/>
              </w:rPr>
              <w:t>Negative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b/>
                <w:bCs/>
                <w:sz w:val="24"/>
                <w:szCs w:val="24"/>
              </w:rPr>
            </w:pPr>
          </w:p>
        </w:tc>
      </w:tr>
      <w:tr w:rsidR="000A14F5" w:rsidRPr="005D4B44" w:rsidTr="00B1744E">
        <w:tc>
          <w:tcPr>
            <w:tcW w:w="127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BAL</w:t>
            </w:r>
          </w:p>
        </w:tc>
        <w:tc>
          <w:tcPr>
            <w:tcW w:w="1438"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Positive</w:t>
            </w:r>
          </w:p>
        </w:tc>
        <w:tc>
          <w:tcPr>
            <w:tcW w:w="1492"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35</w:t>
            </w:r>
          </w:p>
        </w:tc>
        <w:tc>
          <w:tcPr>
            <w:tcW w:w="1549"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0.5</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0.724</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&lt;0.001*</w:t>
            </w:r>
          </w:p>
        </w:tc>
      </w:tr>
      <w:tr w:rsidR="000A14F5" w:rsidRPr="005D4B44" w:rsidTr="00B1744E">
        <w:tc>
          <w:tcPr>
            <w:tcW w:w="127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A14F5" w:rsidRPr="005D4B44" w:rsidRDefault="000A14F5" w:rsidP="00B1744E">
            <w:pPr>
              <w:jc w:val="center"/>
              <w:rPr>
                <w:rFonts w:asciiTheme="majorBidi" w:hAnsiTheme="majorBidi" w:cstheme="majorBidi"/>
                <w:b/>
                <w:bCs/>
                <w:sz w:val="24"/>
                <w:szCs w:val="24"/>
              </w:rPr>
            </w:pPr>
          </w:p>
        </w:tc>
        <w:tc>
          <w:tcPr>
            <w:tcW w:w="1438"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Negative</w:t>
            </w:r>
          </w:p>
        </w:tc>
        <w:tc>
          <w:tcPr>
            <w:tcW w:w="1492"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w:t>
            </w:r>
          </w:p>
        </w:tc>
        <w:tc>
          <w:tcPr>
            <w:tcW w:w="1549"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r>
      <w:tr w:rsidR="000A14F5" w:rsidRPr="005D4B44" w:rsidTr="00B1744E">
        <w:tc>
          <w:tcPr>
            <w:tcW w:w="1277"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0A14F5" w:rsidRPr="005D4B44" w:rsidRDefault="000A14F5"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Non-BAL</w:t>
            </w:r>
          </w:p>
        </w:tc>
        <w:tc>
          <w:tcPr>
            <w:tcW w:w="1438"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Positive</w:t>
            </w:r>
          </w:p>
        </w:tc>
        <w:tc>
          <w:tcPr>
            <w:tcW w:w="1492"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32</w:t>
            </w:r>
          </w:p>
        </w:tc>
        <w:tc>
          <w:tcPr>
            <w:tcW w:w="1549" w:type="dxa"/>
            <w:tcBorders>
              <w:top w:val="single" w:sz="4" w:space="0" w:color="auto"/>
              <w:left w:val="single" w:sz="4" w:space="0" w:color="auto"/>
              <w:bottom w:val="nil"/>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w:t>
            </w:r>
          </w:p>
        </w:tc>
        <w:tc>
          <w:tcPr>
            <w:tcW w:w="1295"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0.25</w:t>
            </w:r>
          </w:p>
        </w:tc>
        <w:tc>
          <w:tcPr>
            <w:tcW w:w="1219"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0.63</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&lt;0.001*</w:t>
            </w:r>
          </w:p>
        </w:tc>
      </w:tr>
      <w:tr w:rsidR="000A14F5" w:rsidRPr="005D4B44" w:rsidTr="00B1744E">
        <w:tc>
          <w:tcPr>
            <w:tcW w:w="1277"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A14F5" w:rsidRPr="005D4B44" w:rsidRDefault="000A14F5" w:rsidP="00B1744E">
            <w:pPr>
              <w:jc w:val="center"/>
              <w:rPr>
                <w:rFonts w:asciiTheme="majorBidi" w:hAnsiTheme="majorBidi" w:cstheme="majorBidi"/>
                <w:sz w:val="24"/>
                <w:szCs w:val="24"/>
              </w:rPr>
            </w:pPr>
          </w:p>
        </w:tc>
        <w:tc>
          <w:tcPr>
            <w:tcW w:w="1438"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Negative</w:t>
            </w:r>
          </w:p>
        </w:tc>
        <w:tc>
          <w:tcPr>
            <w:tcW w:w="1492"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w:t>
            </w:r>
          </w:p>
        </w:tc>
        <w:tc>
          <w:tcPr>
            <w:tcW w:w="1549" w:type="dxa"/>
            <w:tcBorders>
              <w:top w:val="nil"/>
              <w:left w:val="single" w:sz="4" w:space="0" w:color="auto"/>
              <w:bottom w:val="single" w:sz="4" w:space="0" w:color="auto"/>
              <w:right w:val="single" w:sz="4" w:space="0" w:color="auto"/>
            </w:tcBorders>
            <w:vAlign w:val="center"/>
            <w:hideMark/>
          </w:tcPr>
          <w:p w:rsidR="000A14F5" w:rsidRPr="005D4B44" w:rsidRDefault="000A14F5" w:rsidP="00B1744E">
            <w:pPr>
              <w:jc w:val="center"/>
              <w:rPr>
                <w:rFonts w:asciiTheme="majorBidi" w:hAnsiTheme="majorBidi" w:cstheme="majorBidi"/>
                <w:sz w:val="24"/>
                <w:szCs w:val="24"/>
              </w:rPr>
            </w:pPr>
            <w:r w:rsidRPr="005D4B44">
              <w:rPr>
                <w:rFonts w:asciiTheme="majorBidi" w:hAnsiTheme="majorBidi" w:cstheme="majorBidi"/>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A14F5" w:rsidRPr="005D4B44" w:rsidRDefault="000A14F5" w:rsidP="00B1744E">
            <w:pPr>
              <w:rPr>
                <w:rFonts w:asciiTheme="majorBidi" w:hAnsiTheme="majorBidi" w:cstheme="majorBidi"/>
                <w:sz w:val="24"/>
                <w:szCs w:val="24"/>
              </w:rPr>
            </w:pPr>
          </w:p>
        </w:tc>
      </w:tr>
    </w:tbl>
    <w:p w:rsidR="007D7FE2" w:rsidRPr="005D4B44" w:rsidRDefault="007D7FE2" w:rsidP="00B305E5">
      <w:pPr>
        <w:rPr>
          <w:rFonts w:asciiTheme="majorBidi" w:hAnsiTheme="majorBidi" w:cstheme="majorBidi"/>
          <w:sz w:val="24"/>
          <w:szCs w:val="24"/>
        </w:rPr>
      </w:pPr>
      <w:r w:rsidRPr="005D4B44">
        <w:rPr>
          <w:rFonts w:asciiTheme="majorBidi" w:hAnsiTheme="majorBidi" w:cstheme="majorBidi"/>
          <w:sz w:val="24"/>
          <w:szCs w:val="24"/>
        </w:rPr>
        <w:t xml:space="preserve">BAL- and non-BAL ROC curves among the study patients is described in </w:t>
      </w:r>
      <w:hyperlink r:id="rId18" w:tgtFrame="table" w:history="1">
        <w:r w:rsidRPr="005D4B44">
          <w:rPr>
            <w:rStyle w:val="Hyperlink"/>
            <w:rFonts w:asciiTheme="majorBidi" w:hAnsiTheme="majorBidi" w:cstheme="majorBidi"/>
            <w:color w:val="376FAA"/>
            <w:sz w:val="24"/>
            <w:szCs w:val="24"/>
            <w:shd w:val="clear" w:color="auto" w:fill="FFFFFF"/>
          </w:rPr>
          <w:t xml:space="preserve">Table </w:t>
        </w:r>
        <w:r w:rsidR="00B305E5">
          <w:rPr>
            <w:rStyle w:val="Hyperlink"/>
            <w:rFonts w:asciiTheme="majorBidi" w:hAnsiTheme="majorBidi" w:cstheme="majorBidi"/>
            <w:color w:val="376FAA"/>
            <w:sz w:val="24"/>
            <w:szCs w:val="24"/>
            <w:shd w:val="clear" w:color="auto" w:fill="FFFFFF"/>
          </w:rPr>
          <w:t>4</w:t>
        </w:r>
      </w:hyperlink>
      <w:r w:rsidRPr="005D4B44">
        <w:rPr>
          <w:rFonts w:asciiTheme="majorBidi" w:hAnsiTheme="majorBidi" w:cstheme="majorBidi"/>
          <w:sz w:val="24"/>
          <w:szCs w:val="24"/>
        </w:rPr>
        <w:t xml:space="preserve">. </w:t>
      </w:r>
      <w:r w:rsidR="00EF019A" w:rsidRPr="005D4B44">
        <w:rPr>
          <w:rFonts w:asciiTheme="majorBidi" w:hAnsiTheme="majorBidi" w:cstheme="majorBidi"/>
          <w:sz w:val="24"/>
          <w:szCs w:val="24"/>
        </w:rPr>
        <w:t xml:space="preserve">The area under ROC curve of BAL-based diagnosis of VAP was significantly larger than the area of chance (0.973 vs. 0.5) with </w:t>
      </w:r>
      <w:r w:rsidR="00EF019A" w:rsidRPr="005D4B44">
        <w:rPr>
          <w:rFonts w:asciiTheme="majorBidi" w:hAnsiTheme="majorBidi" w:cstheme="majorBidi"/>
          <w:i/>
          <w:iCs/>
          <w:sz w:val="24"/>
          <w:szCs w:val="24"/>
        </w:rPr>
        <w:t>p</w:t>
      </w:r>
      <w:r w:rsidR="00EF019A" w:rsidRPr="005D4B44">
        <w:rPr>
          <w:rFonts w:asciiTheme="majorBidi" w:hAnsiTheme="majorBidi" w:cstheme="majorBidi"/>
          <w:sz w:val="24"/>
          <w:szCs w:val="24"/>
        </w:rPr>
        <w:t>-value of 0.007 indicating a significant diagnostic value</w:t>
      </w:r>
      <w:r w:rsidR="00B305E5">
        <w:rPr>
          <w:rFonts w:asciiTheme="majorBidi" w:hAnsiTheme="majorBidi" w:cstheme="majorBidi"/>
          <w:sz w:val="24"/>
          <w:szCs w:val="24"/>
        </w:rPr>
        <w:t xml:space="preserve"> and the same for BAL </w:t>
      </w:r>
      <w:r w:rsidR="00EF019A" w:rsidRPr="005D4B44">
        <w:rPr>
          <w:rFonts w:asciiTheme="majorBidi" w:hAnsiTheme="majorBidi" w:cstheme="majorBidi"/>
          <w:sz w:val="24"/>
          <w:szCs w:val="24"/>
        </w:rPr>
        <w:t xml:space="preserve">with </w:t>
      </w:r>
      <w:r w:rsidR="00EF019A" w:rsidRPr="005D4B44">
        <w:rPr>
          <w:rFonts w:asciiTheme="majorBidi" w:hAnsiTheme="majorBidi" w:cstheme="majorBidi"/>
          <w:i/>
          <w:iCs/>
          <w:sz w:val="24"/>
          <w:szCs w:val="24"/>
        </w:rPr>
        <w:t>p</w:t>
      </w:r>
      <w:r w:rsidR="00EF019A" w:rsidRPr="005D4B44">
        <w:rPr>
          <w:rFonts w:asciiTheme="majorBidi" w:hAnsiTheme="majorBidi" w:cstheme="majorBidi"/>
          <w:sz w:val="24"/>
          <w:szCs w:val="24"/>
        </w:rPr>
        <w:t xml:space="preserve">-value of 0.009 indicating a significant diagnostic value. </w:t>
      </w:r>
      <w:r w:rsidRPr="005D4B44">
        <w:rPr>
          <w:rFonts w:asciiTheme="majorBidi" w:hAnsiTheme="majorBidi" w:cstheme="majorBidi"/>
          <w:sz w:val="24"/>
          <w:szCs w:val="24"/>
        </w:rPr>
        <w:t xml:space="preserve">The difference between the two areas under the ROC curves of BAL and non-BAL-based diagnosis of VAP </w:t>
      </w:r>
      <w:r w:rsidRPr="005D4B44">
        <w:rPr>
          <w:rFonts w:asciiTheme="majorBidi" w:hAnsiTheme="majorBidi" w:cstheme="majorBidi"/>
          <w:color w:val="212121"/>
          <w:sz w:val="24"/>
          <w:szCs w:val="24"/>
          <w:shd w:val="clear" w:color="auto" w:fill="FFFFFF"/>
        </w:rPr>
        <w:t>shown in </w:t>
      </w:r>
      <w:hyperlink r:id="rId19" w:tgtFrame="table" w:history="1">
        <w:r w:rsidRPr="005D4B44">
          <w:rPr>
            <w:rStyle w:val="Hyperlink"/>
            <w:rFonts w:asciiTheme="majorBidi" w:hAnsiTheme="majorBidi" w:cstheme="majorBidi"/>
            <w:color w:val="376FAA"/>
            <w:sz w:val="24"/>
            <w:szCs w:val="24"/>
            <w:shd w:val="clear" w:color="auto" w:fill="FFFFFF"/>
          </w:rPr>
          <w:t xml:space="preserve">Table </w:t>
        </w:r>
        <w:r w:rsidR="00B305E5">
          <w:rPr>
            <w:rStyle w:val="Hyperlink"/>
            <w:rFonts w:asciiTheme="majorBidi" w:hAnsiTheme="majorBidi" w:cstheme="majorBidi"/>
            <w:color w:val="376FAA"/>
            <w:sz w:val="24"/>
            <w:szCs w:val="24"/>
            <w:shd w:val="clear" w:color="auto" w:fill="FFFFFF"/>
          </w:rPr>
          <w:t>5</w:t>
        </w:r>
      </w:hyperlink>
      <w:r w:rsidRPr="005D4B44">
        <w:rPr>
          <w:rFonts w:asciiTheme="majorBidi" w:hAnsiTheme="majorBidi" w:cstheme="majorBidi"/>
          <w:color w:val="212121"/>
          <w:sz w:val="24"/>
          <w:szCs w:val="24"/>
          <w:shd w:val="clear" w:color="auto" w:fill="FFFFFF"/>
        </w:rPr>
        <w:t>. This difference</w:t>
      </w:r>
      <w:r w:rsidRPr="005D4B44">
        <w:rPr>
          <w:rFonts w:asciiTheme="majorBidi" w:hAnsiTheme="majorBidi" w:cstheme="majorBidi"/>
          <w:sz w:val="24"/>
          <w:szCs w:val="24"/>
        </w:rPr>
        <w:t xml:space="preserve"> was not significant represented by an area difference of 0.014 and </w:t>
      </w:r>
      <w:r w:rsidRPr="005D4B44">
        <w:rPr>
          <w:rFonts w:asciiTheme="majorBidi" w:hAnsiTheme="majorBidi" w:cstheme="majorBidi"/>
          <w:i/>
          <w:iCs/>
          <w:sz w:val="24"/>
          <w:szCs w:val="24"/>
        </w:rPr>
        <w:t>p</w:t>
      </w:r>
      <w:r w:rsidRPr="005D4B44">
        <w:rPr>
          <w:rFonts w:asciiTheme="majorBidi" w:hAnsiTheme="majorBidi" w:cstheme="majorBidi"/>
          <w:sz w:val="24"/>
          <w:szCs w:val="24"/>
        </w:rPr>
        <w:t>-value of 0.317 concluding that non-BAL-based diagnosis did not offer superiority to BAL-based diagnosis of VAP.</w:t>
      </w:r>
      <w:r w:rsidR="00EF019A" w:rsidRPr="005D4B44">
        <w:rPr>
          <w:rFonts w:asciiTheme="majorBidi" w:hAnsiTheme="majorBidi" w:cstheme="majorBidi"/>
          <w:sz w:val="24"/>
          <w:szCs w:val="24"/>
        </w:rPr>
        <w:t xml:space="preserve"> ROC curve of BAL-based VAP diagnosis compared to CPIS ≥ 6 is shown in Figure 1, while ROC curve of non-BAL-based VAP diagnosis compared to CPIS ≥ 6 is shown in Figure 2 and Comparison between ROC curves of BAL-based and non-BAL-based VAP diagnosis compared to CPIS ≥ 6 is shown in Figure 3</w:t>
      </w:r>
    </w:p>
    <w:p w:rsidR="007D7FE2" w:rsidRPr="005D4B44" w:rsidRDefault="007D7FE2" w:rsidP="00B305E5">
      <w:pPr>
        <w:rPr>
          <w:rFonts w:asciiTheme="majorBidi" w:hAnsiTheme="majorBidi" w:cstheme="majorBidi"/>
          <w:sz w:val="24"/>
          <w:szCs w:val="24"/>
        </w:rPr>
      </w:pPr>
      <w:r w:rsidRPr="005D4B44">
        <w:rPr>
          <w:rFonts w:asciiTheme="majorBidi" w:hAnsiTheme="majorBidi" w:cstheme="majorBidi"/>
          <w:sz w:val="24"/>
          <w:szCs w:val="24"/>
        </w:rPr>
        <w:t>Table (</w:t>
      </w:r>
      <w:r w:rsidR="00B305E5">
        <w:rPr>
          <w:rFonts w:asciiTheme="majorBidi" w:hAnsiTheme="majorBidi" w:cstheme="majorBidi"/>
          <w:sz w:val="24"/>
          <w:szCs w:val="24"/>
        </w:rPr>
        <w:t>4</w:t>
      </w:r>
      <w:r w:rsidRPr="005D4B44">
        <w:rPr>
          <w:rFonts w:asciiTheme="majorBidi" w:hAnsiTheme="majorBidi" w:cstheme="majorBidi"/>
          <w:sz w:val="24"/>
          <w:szCs w:val="24"/>
        </w:rPr>
        <w:t>): BAL- and non-BAL ROC curves among the study patients</w:t>
      </w:r>
    </w:p>
    <w:tbl>
      <w:tblPr>
        <w:tblStyle w:val="TableGrid"/>
        <w:tblW w:w="0" w:type="auto"/>
        <w:tblLook w:val="04A0" w:firstRow="1" w:lastRow="0" w:firstColumn="1" w:lastColumn="0" w:noHBand="0" w:noVBand="1"/>
      </w:tblPr>
      <w:tblGrid>
        <w:gridCol w:w="1545"/>
        <w:gridCol w:w="1870"/>
        <w:gridCol w:w="1573"/>
        <w:gridCol w:w="1510"/>
        <w:gridCol w:w="1475"/>
        <w:gridCol w:w="1377"/>
      </w:tblGrid>
      <w:tr w:rsidR="007D7FE2" w:rsidRPr="005D4B44" w:rsidTr="00B1744E">
        <w:trPr>
          <w:trHeight w:val="505"/>
        </w:trPr>
        <w:tc>
          <w:tcPr>
            <w:tcW w:w="1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Procedure</w:t>
            </w:r>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AUC of ROC curve</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SE</w:t>
            </w: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Lower limit</w:t>
            </w:r>
          </w:p>
        </w:tc>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Upper limit</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p-value</w:t>
            </w:r>
          </w:p>
        </w:tc>
      </w:tr>
      <w:tr w:rsidR="007D7FE2" w:rsidRPr="005D4B44" w:rsidTr="00B1744E">
        <w:trPr>
          <w:trHeight w:val="505"/>
        </w:trPr>
        <w:tc>
          <w:tcPr>
            <w:tcW w:w="1545"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BAL</w:t>
            </w:r>
          </w:p>
        </w:tc>
        <w:tc>
          <w:tcPr>
            <w:tcW w:w="1870"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0.973</w:t>
            </w:r>
          </w:p>
        </w:tc>
        <w:tc>
          <w:tcPr>
            <w:tcW w:w="1573"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0.025</w:t>
            </w:r>
          </w:p>
        </w:tc>
        <w:tc>
          <w:tcPr>
            <w:tcW w:w="1510"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0.924</w:t>
            </w:r>
          </w:p>
        </w:tc>
        <w:tc>
          <w:tcPr>
            <w:tcW w:w="1475"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377" w:type="dxa"/>
            <w:tcBorders>
              <w:top w:val="single" w:sz="4" w:space="0" w:color="auto"/>
              <w:left w:val="single" w:sz="4" w:space="0" w:color="auto"/>
              <w:bottom w:val="nil"/>
              <w:right w:val="single" w:sz="4" w:space="0" w:color="auto"/>
            </w:tcBorders>
            <w:vAlign w:val="center"/>
            <w:hideMark/>
          </w:tcPr>
          <w:p w:rsidR="007D7FE2" w:rsidRPr="005D4B44" w:rsidRDefault="007D7FE2" w:rsidP="00B1744E">
            <w:pPr>
              <w:jc w:val="center"/>
              <w:rPr>
                <w:rFonts w:asciiTheme="majorBidi" w:hAnsiTheme="majorBidi" w:cstheme="majorBidi"/>
                <w:sz w:val="24"/>
                <w:szCs w:val="24"/>
                <w:lang w:bidi="ar-EG"/>
              </w:rPr>
            </w:pPr>
            <w:r w:rsidRPr="005D4B44">
              <w:rPr>
                <w:rFonts w:asciiTheme="majorBidi" w:hAnsiTheme="majorBidi" w:cstheme="majorBidi"/>
                <w:sz w:val="24"/>
                <w:szCs w:val="24"/>
                <w:lang w:bidi="ar-EG"/>
              </w:rPr>
              <w:t>0.007*</w:t>
            </w:r>
          </w:p>
        </w:tc>
      </w:tr>
      <w:tr w:rsidR="007D7FE2" w:rsidRPr="005D4B44" w:rsidTr="00B1744E">
        <w:trPr>
          <w:trHeight w:val="505"/>
        </w:trPr>
        <w:tc>
          <w:tcPr>
            <w:tcW w:w="1545"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Non-BAL</w:t>
            </w:r>
          </w:p>
        </w:tc>
        <w:tc>
          <w:tcPr>
            <w:tcW w:w="1870"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0.957</w:t>
            </w:r>
          </w:p>
        </w:tc>
        <w:tc>
          <w:tcPr>
            <w:tcW w:w="1573"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0.033</w:t>
            </w:r>
          </w:p>
        </w:tc>
        <w:tc>
          <w:tcPr>
            <w:tcW w:w="1510"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0.892</w:t>
            </w:r>
          </w:p>
        </w:tc>
        <w:tc>
          <w:tcPr>
            <w:tcW w:w="1475"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1.00</w:t>
            </w:r>
          </w:p>
        </w:tc>
        <w:tc>
          <w:tcPr>
            <w:tcW w:w="1377" w:type="dxa"/>
            <w:tcBorders>
              <w:top w:val="nil"/>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0.009*</w:t>
            </w:r>
          </w:p>
        </w:tc>
      </w:tr>
    </w:tbl>
    <w:p w:rsidR="007D7FE2" w:rsidRPr="005D4B44" w:rsidRDefault="007D7FE2" w:rsidP="007D7FE2">
      <w:pPr>
        <w:rPr>
          <w:rFonts w:asciiTheme="majorBidi" w:hAnsiTheme="majorBidi" w:cstheme="majorBidi"/>
          <w:sz w:val="24"/>
          <w:szCs w:val="24"/>
        </w:rPr>
      </w:pPr>
    </w:p>
    <w:p w:rsidR="007D7FE2" w:rsidRPr="005D4B44" w:rsidRDefault="007D7FE2" w:rsidP="00B305E5">
      <w:pPr>
        <w:rPr>
          <w:rFonts w:asciiTheme="majorBidi" w:hAnsiTheme="majorBidi" w:cstheme="majorBidi"/>
          <w:sz w:val="24"/>
          <w:szCs w:val="24"/>
        </w:rPr>
      </w:pPr>
      <w:r w:rsidRPr="005D4B44">
        <w:rPr>
          <w:rFonts w:asciiTheme="majorBidi" w:hAnsiTheme="majorBidi" w:cstheme="majorBidi"/>
          <w:sz w:val="24"/>
          <w:szCs w:val="24"/>
        </w:rPr>
        <w:t>Table (</w:t>
      </w:r>
      <w:r w:rsidR="00B305E5">
        <w:rPr>
          <w:rFonts w:asciiTheme="majorBidi" w:hAnsiTheme="majorBidi" w:cstheme="majorBidi"/>
          <w:sz w:val="24"/>
          <w:szCs w:val="24"/>
        </w:rPr>
        <w:t>5</w:t>
      </w:r>
      <w:r w:rsidRPr="005D4B44">
        <w:rPr>
          <w:rFonts w:asciiTheme="majorBidi" w:hAnsiTheme="majorBidi" w:cstheme="majorBidi"/>
          <w:sz w:val="24"/>
          <w:szCs w:val="24"/>
        </w:rPr>
        <w:t>): BAL- and non-BAL ROC curves difference among the study patients</w:t>
      </w:r>
    </w:p>
    <w:tbl>
      <w:tblPr>
        <w:tblStyle w:val="TableGrid"/>
        <w:tblW w:w="0" w:type="auto"/>
        <w:tblLook w:val="04A0" w:firstRow="1" w:lastRow="0" w:firstColumn="1" w:lastColumn="0" w:noHBand="0" w:noVBand="1"/>
      </w:tblPr>
      <w:tblGrid>
        <w:gridCol w:w="3415"/>
        <w:gridCol w:w="1573"/>
        <w:gridCol w:w="1510"/>
        <w:gridCol w:w="1475"/>
        <w:gridCol w:w="1377"/>
      </w:tblGrid>
      <w:tr w:rsidR="007D7FE2" w:rsidRPr="005D4B44" w:rsidTr="00B1744E">
        <w:trPr>
          <w:trHeight w:val="505"/>
        </w:trPr>
        <w:tc>
          <w:tcPr>
            <w:tcW w:w="3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Difference between ROC curves</w:t>
            </w:r>
          </w:p>
        </w:tc>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SE</w:t>
            </w:r>
          </w:p>
        </w:tc>
        <w:tc>
          <w:tcPr>
            <w:tcW w:w="1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Lower limit</w:t>
            </w:r>
          </w:p>
        </w:tc>
        <w:tc>
          <w:tcPr>
            <w:tcW w:w="14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Upper limit</w:t>
            </w:r>
          </w:p>
        </w:tc>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7FE2" w:rsidRPr="005D4B44" w:rsidRDefault="007D7FE2" w:rsidP="00B1744E">
            <w:pPr>
              <w:jc w:val="center"/>
              <w:rPr>
                <w:rFonts w:asciiTheme="majorBidi" w:hAnsiTheme="majorBidi" w:cstheme="majorBidi"/>
                <w:b/>
                <w:bCs/>
                <w:sz w:val="24"/>
                <w:szCs w:val="24"/>
              </w:rPr>
            </w:pPr>
            <w:r w:rsidRPr="005D4B44">
              <w:rPr>
                <w:rFonts w:asciiTheme="majorBidi" w:hAnsiTheme="majorBidi" w:cstheme="majorBidi"/>
                <w:b/>
                <w:bCs/>
                <w:sz w:val="24"/>
                <w:szCs w:val="24"/>
              </w:rPr>
              <w:t>p-value</w:t>
            </w:r>
          </w:p>
        </w:tc>
      </w:tr>
      <w:tr w:rsidR="007D7FE2" w:rsidRPr="005D4B44" w:rsidTr="00B1744E">
        <w:trPr>
          <w:trHeight w:val="505"/>
        </w:trPr>
        <w:tc>
          <w:tcPr>
            <w:tcW w:w="3415" w:type="dxa"/>
            <w:tcBorders>
              <w:top w:val="single" w:sz="4" w:space="0" w:color="auto"/>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0.014</w:t>
            </w:r>
          </w:p>
        </w:tc>
        <w:tc>
          <w:tcPr>
            <w:tcW w:w="1573" w:type="dxa"/>
            <w:tcBorders>
              <w:top w:val="single" w:sz="4" w:space="0" w:color="auto"/>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0.208</w:t>
            </w:r>
          </w:p>
        </w:tc>
        <w:tc>
          <w:tcPr>
            <w:tcW w:w="1510" w:type="dxa"/>
            <w:tcBorders>
              <w:top w:val="single" w:sz="4" w:space="0" w:color="auto"/>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-0.014</w:t>
            </w:r>
          </w:p>
        </w:tc>
        <w:tc>
          <w:tcPr>
            <w:tcW w:w="1475" w:type="dxa"/>
            <w:tcBorders>
              <w:top w:val="single" w:sz="4" w:space="0" w:color="auto"/>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0.042</w:t>
            </w:r>
          </w:p>
        </w:tc>
        <w:tc>
          <w:tcPr>
            <w:tcW w:w="1377" w:type="dxa"/>
            <w:tcBorders>
              <w:top w:val="single" w:sz="4" w:space="0" w:color="auto"/>
              <w:left w:val="single" w:sz="4" w:space="0" w:color="auto"/>
              <w:bottom w:val="single" w:sz="4" w:space="0" w:color="auto"/>
              <w:right w:val="single" w:sz="4" w:space="0" w:color="auto"/>
            </w:tcBorders>
            <w:vAlign w:val="center"/>
            <w:hideMark/>
          </w:tcPr>
          <w:p w:rsidR="007D7FE2" w:rsidRPr="005D4B44" w:rsidRDefault="007D7FE2" w:rsidP="00B1744E">
            <w:pPr>
              <w:jc w:val="center"/>
              <w:rPr>
                <w:rFonts w:asciiTheme="majorBidi" w:hAnsiTheme="majorBidi" w:cstheme="majorBidi"/>
                <w:sz w:val="24"/>
                <w:szCs w:val="24"/>
              </w:rPr>
            </w:pPr>
            <w:r w:rsidRPr="005D4B44">
              <w:rPr>
                <w:rFonts w:asciiTheme="majorBidi" w:hAnsiTheme="majorBidi" w:cstheme="majorBidi"/>
                <w:sz w:val="24"/>
                <w:szCs w:val="24"/>
              </w:rPr>
              <w:t>0.317</w:t>
            </w:r>
          </w:p>
        </w:tc>
      </w:tr>
    </w:tbl>
    <w:p w:rsidR="007D7FE2" w:rsidRPr="005D4B44" w:rsidRDefault="007D7FE2" w:rsidP="007D7FE2">
      <w:pPr>
        <w:rPr>
          <w:rFonts w:asciiTheme="majorBidi" w:hAnsiTheme="majorBidi" w:cstheme="majorBidi"/>
          <w:sz w:val="24"/>
          <w:szCs w:val="24"/>
        </w:rPr>
      </w:pPr>
    </w:p>
    <w:p w:rsidR="00EF019A" w:rsidRPr="005D4B44" w:rsidRDefault="00EF019A" w:rsidP="00EF019A">
      <w:pPr>
        <w:rPr>
          <w:rFonts w:asciiTheme="majorBidi" w:hAnsiTheme="majorBidi" w:cstheme="majorBidi"/>
          <w:sz w:val="24"/>
          <w:szCs w:val="24"/>
        </w:rPr>
      </w:pPr>
      <w:r w:rsidRPr="005D4B44">
        <w:rPr>
          <w:rFonts w:asciiTheme="majorBidi" w:hAnsiTheme="majorBidi" w:cstheme="majorBidi"/>
          <w:noProof/>
          <w:sz w:val="24"/>
          <w:szCs w:val="24"/>
        </w:rPr>
        <w:lastRenderedPageBreak/>
        <w:drawing>
          <wp:inline distT="0" distB="0" distL="0" distR="0" wp14:anchorId="1CD4DD16" wp14:editId="2D325462">
            <wp:extent cx="5943600" cy="3676650"/>
            <wp:effectExtent l="0" t="0" r="0" b="0"/>
            <wp:docPr id="3" name="Picture 3" descr="Description: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rt, line ch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rsidR="00EF019A" w:rsidRPr="005D4B44" w:rsidRDefault="00EF019A" w:rsidP="00EF019A">
      <w:pPr>
        <w:rPr>
          <w:rFonts w:asciiTheme="majorBidi" w:hAnsiTheme="majorBidi" w:cstheme="majorBidi"/>
          <w:sz w:val="24"/>
          <w:szCs w:val="24"/>
        </w:rPr>
      </w:pPr>
      <w:r w:rsidRPr="005D4B44">
        <w:rPr>
          <w:rFonts w:asciiTheme="majorBidi" w:hAnsiTheme="majorBidi" w:cstheme="majorBidi"/>
          <w:sz w:val="24"/>
          <w:szCs w:val="24"/>
        </w:rPr>
        <w:t>Figure (1): ROC curve of BAL-based VAP diagnosis compared to CPIS ≥ 6</w:t>
      </w:r>
    </w:p>
    <w:p w:rsidR="00EF019A" w:rsidRPr="005D4B44" w:rsidRDefault="00EF019A" w:rsidP="00EF019A">
      <w:pPr>
        <w:rPr>
          <w:rFonts w:asciiTheme="majorBidi" w:hAnsiTheme="majorBidi" w:cstheme="majorBidi"/>
          <w:sz w:val="24"/>
          <w:szCs w:val="24"/>
        </w:rPr>
      </w:pPr>
      <w:r w:rsidRPr="005D4B44">
        <w:rPr>
          <w:rFonts w:asciiTheme="majorBidi" w:hAnsiTheme="majorBidi" w:cstheme="majorBidi"/>
          <w:noProof/>
          <w:sz w:val="24"/>
          <w:szCs w:val="24"/>
        </w:rPr>
        <w:drawing>
          <wp:inline distT="0" distB="0" distL="0" distR="0" wp14:anchorId="7EDC00B3" wp14:editId="5913CFB5">
            <wp:extent cx="5943600" cy="3676650"/>
            <wp:effectExtent l="0" t="0" r="0" b="0"/>
            <wp:docPr id="2" name="Picture 2" descr="Description: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hart, line ch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76650"/>
                    </a:xfrm>
                    <a:prstGeom prst="rect">
                      <a:avLst/>
                    </a:prstGeom>
                    <a:noFill/>
                    <a:ln>
                      <a:noFill/>
                    </a:ln>
                  </pic:spPr>
                </pic:pic>
              </a:graphicData>
            </a:graphic>
          </wp:inline>
        </w:drawing>
      </w:r>
    </w:p>
    <w:p w:rsidR="00EF019A" w:rsidRPr="005D4B44" w:rsidRDefault="00EF019A" w:rsidP="00EF019A">
      <w:pPr>
        <w:rPr>
          <w:rFonts w:asciiTheme="majorBidi" w:hAnsiTheme="majorBidi" w:cstheme="majorBidi"/>
          <w:sz w:val="24"/>
          <w:szCs w:val="24"/>
        </w:rPr>
      </w:pPr>
      <w:r w:rsidRPr="005D4B44">
        <w:rPr>
          <w:rFonts w:asciiTheme="majorBidi" w:hAnsiTheme="majorBidi" w:cstheme="majorBidi"/>
          <w:sz w:val="24"/>
          <w:szCs w:val="24"/>
        </w:rPr>
        <w:t>Figure (2): ROC curve of non-BAL-based VAP diagnosis compared to CPIS ≥ 6</w:t>
      </w:r>
    </w:p>
    <w:p w:rsidR="00EF019A" w:rsidRPr="005D4B44" w:rsidRDefault="00EF019A" w:rsidP="00EF019A">
      <w:pPr>
        <w:rPr>
          <w:rFonts w:asciiTheme="majorBidi" w:hAnsiTheme="majorBidi" w:cstheme="majorBidi"/>
          <w:sz w:val="24"/>
          <w:szCs w:val="24"/>
        </w:rPr>
      </w:pPr>
      <w:r w:rsidRPr="005D4B44">
        <w:rPr>
          <w:rFonts w:asciiTheme="majorBidi" w:hAnsiTheme="majorBidi" w:cstheme="majorBidi"/>
          <w:noProof/>
          <w:sz w:val="24"/>
          <w:szCs w:val="24"/>
        </w:rPr>
        <w:lastRenderedPageBreak/>
        <w:drawing>
          <wp:inline distT="0" distB="0" distL="0" distR="0" wp14:anchorId="6814362E" wp14:editId="6A6F8456">
            <wp:extent cx="4794250" cy="4794250"/>
            <wp:effectExtent l="0" t="0" r="0" b="0"/>
            <wp:docPr id="1" name="Picture 1" descr="Description: 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hart, line char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94250" cy="4794250"/>
                    </a:xfrm>
                    <a:prstGeom prst="rect">
                      <a:avLst/>
                    </a:prstGeom>
                    <a:noFill/>
                    <a:ln>
                      <a:noFill/>
                    </a:ln>
                  </pic:spPr>
                </pic:pic>
              </a:graphicData>
            </a:graphic>
          </wp:inline>
        </w:drawing>
      </w:r>
    </w:p>
    <w:p w:rsidR="002E6253" w:rsidRDefault="00EF019A" w:rsidP="002E6253">
      <w:pPr>
        <w:rPr>
          <w:rFonts w:asciiTheme="majorBidi" w:hAnsiTheme="majorBidi" w:cstheme="majorBidi"/>
          <w:sz w:val="24"/>
          <w:szCs w:val="24"/>
        </w:rPr>
      </w:pPr>
      <w:r w:rsidRPr="005D4B44">
        <w:rPr>
          <w:rFonts w:asciiTheme="majorBidi" w:hAnsiTheme="majorBidi" w:cstheme="majorBidi"/>
          <w:sz w:val="24"/>
          <w:szCs w:val="24"/>
        </w:rPr>
        <w:t>Figure (3): Comparison between ROC curves of BAL-based and non-BAL-based VAP diagnosis compared to CPIS ≥ 6</w:t>
      </w:r>
    </w:p>
    <w:p w:rsidR="00ED43EB" w:rsidRPr="002E6253" w:rsidRDefault="00ED43EB" w:rsidP="002E6253">
      <w:pPr>
        <w:rPr>
          <w:rFonts w:asciiTheme="majorBidi" w:hAnsiTheme="majorBidi" w:cstheme="majorBidi"/>
          <w:sz w:val="24"/>
          <w:szCs w:val="24"/>
        </w:rPr>
      </w:pPr>
      <w:r w:rsidRPr="005D4B44">
        <w:rPr>
          <w:rFonts w:asciiTheme="majorBidi" w:hAnsiTheme="majorBidi"/>
          <w:color w:val="000000" w:themeColor="text1"/>
          <w:spacing w:val="-2"/>
          <w:sz w:val="24"/>
          <w:szCs w:val="24"/>
        </w:rPr>
        <w:t>D</w:t>
      </w:r>
      <w:r w:rsidRPr="005D4B44">
        <w:rPr>
          <w:rStyle w:val="small-caps"/>
          <w:rFonts w:asciiTheme="majorBidi" w:hAnsiTheme="majorBidi"/>
          <w:smallCaps/>
          <w:color w:val="000000" w:themeColor="text1"/>
          <w:spacing w:val="5"/>
          <w:sz w:val="24"/>
          <w:szCs w:val="24"/>
        </w:rPr>
        <w:t>iscussion:</w:t>
      </w:r>
    </w:p>
    <w:p w:rsidR="00ED43EB" w:rsidRPr="00436CA3" w:rsidRDefault="00446992" w:rsidP="00436CA3">
      <w:pPr>
        <w:pStyle w:val="BodyText"/>
        <w:spacing w:before="223" w:line="360" w:lineRule="auto"/>
        <w:ind w:right="1242"/>
        <w:rPr>
          <w:rFonts w:asciiTheme="majorBidi" w:hAnsiTheme="majorBidi" w:cstheme="majorBidi"/>
          <w:sz w:val="24"/>
          <w:szCs w:val="24"/>
        </w:rPr>
        <w:sectPr w:rsidR="00ED43EB" w:rsidRPr="00436CA3">
          <w:pgSz w:w="11910" w:h="16840"/>
          <w:pgMar w:top="1280" w:right="740" w:bottom="920" w:left="780" w:header="717" w:footer="734" w:gutter="0"/>
          <w:cols w:space="720"/>
        </w:sectPr>
      </w:pPr>
      <w:r w:rsidRPr="00446992">
        <w:rPr>
          <w:rFonts w:asciiTheme="majorBidi" w:hAnsiTheme="majorBidi" w:cstheme="majorBidi"/>
          <w:color w:val="2E2E2E"/>
          <w:sz w:val="24"/>
          <w:szCs w:val="24"/>
        </w:rPr>
        <w:t xml:space="preserve">Even though the B-BAL has several advantages, the most important being the ability to direct sampling into the desired lobe, it is important to emphasize its limitations in resources as </w:t>
      </w:r>
      <w:proofErr w:type="spellStart"/>
      <w:r w:rsidRPr="00446992">
        <w:rPr>
          <w:rFonts w:asciiTheme="majorBidi" w:hAnsiTheme="majorBidi" w:cstheme="majorBidi"/>
          <w:color w:val="2E2E2E"/>
          <w:sz w:val="24"/>
          <w:szCs w:val="24"/>
        </w:rPr>
        <w:t>fiberoptic</w:t>
      </w:r>
      <w:proofErr w:type="spellEnd"/>
      <w:r w:rsidRPr="00446992">
        <w:rPr>
          <w:rFonts w:asciiTheme="majorBidi" w:hAnsiTheme="majorBidi" w:cstheme="majorBidi"/>
          <w:color w:val="2E2E2E"/>
          <w:sz w:val="24"/>
          <w:szCs w:val="24"/>
        </w:rPr>
        <w:t> </w:t>
      </w:r>
      <w:hyperlink r:id="rId23" w:tooltip="Learn more about bronchoscopes from ScienceDirect's AI-generated Topic Pages" w:history="1">
        <w:r w:rsidRPr="00446992">
          <w:rPr>
            <w:rStyle w:val="Hyperlink"/>
            <w:rFonts w:asciiTheme="majorBidi" w:eastAsia="Tahoma" w:hAnsiTheme="majorBidi" w:cstheme="majorBidi"/>
            <w:color w:val="2E2E2E"/>
            <w:sz w:val="24"/>
            <w:szCs w:val="24"/>
          </w:rPr>
          <w:t>bronchoscopes</w:t>
        </w:r>
      </w:hyperlink>
      <w:r w:rsidRPr="00446992">
        <w:rPr>
          <w:rFonts w:asciiTheme="majorBidi" w:hAnsiTheme="majorBidi" w:cstheme="majorBidi"/>
          <w:color w:val="2E2E2E"/>
          <w:sz w:val="24"/>
          <w:szCs w:val="24"/>
        </w:rPr>
        <w:t> and qualified operators are not always readily available thus potentially delaying pathogen-directed treatment with its harmful consequences </w:t>
      </w:r>
      <w:bookmarkStart w:id="0" w:name="bb0035"/>
      <w:r w:rsidRPr="00446992">
        <w:rPr>
          <w:rFonts w:asciiTheme="majorBidi" w:hAnsiTheme="majorBidi" w:cstheme="majorBidi"/>
          <w:sz w:val="24"/>
          <w:szCs w:val="24"/>
        </w:rPr>
        <w:fldChar w:fldCharType="begin"/>
      </w:r>
      <w:r w:rsidRPr="00446992">
        <w:rPr>
          <w:rFonts w:asciiTheme="majorBidi" w:hAnsiTheme="majorBidi" w:cstheme="majorBidi"/>
          <w:sz w:val="24"/>
          <w:szCs w:val="24"/>
        </w:rPr>
        <w:instrText xml:space="preserve"> HYPERLINK "https://www.sciencedirect.com/science/article/pii/S0422763815300728" \l "b0035" </w:instrText>
      </w:r>
      <w:r w:rsidRPr="00446992">
        <w:rPr>
          <w:rFonts w:asciiTheme="majorBidi" w:hAnsiTheme="majorBidi" w:cstheme="majorBidi"/>
          <w:sz w:val="24"/>
          <w:szCs w:val="24"/>
        </w:rPr>
        <w:fldChar w:fldCharType="separate"/>
      </w:r>
      <w:r w:rsidRPr="00446992">
        <w:rPr>
          <w:rStyle w:val="Hyperlink"/>
          <w:rFonts w:asciiTheme="majorBidi" w:eastAsia="Tahoma" w:hAnsiTheme="majorBidi" w:cstheme="majorBidi"/>
          <w:color w:val="0C7DBB"/>
          <w:sz w:val="24"/>
          <w:szCs w:val="24"/>
        </w:rPr>
        <w:t>[</w:t>
      </w:r>
      <w:r w:rsidR="0012756A">
        <w:rPr>
          <w:rStyle w:val="Hyperlink"/>
          <w:rFonts w:asciiTheme="majorBidi" w:eastAsia="Tahoma" w:hAnsiTheme="majorBidi" w:cstheme="majorBidi"/>
          <w:color w:val="0C7DBB"/>
          <w:sz w:val="24"/>
          <w:szCs w:val="24"/>
        </w:rPr>
        <w:t>6</w:t>
      </w:r>
      <w:r w:rsidRPr="00446992">
        <w:rPr>
          <w:rStyle w:val="Hyperlink"/>
          <w:rFonts w:asciiTheme="majorBidi" w:eastAsia="Tahoma" w:hAnsiTheme="majorBidi" w:cstheme="majorBidi"/>
          <w:color w:val="0C7DBB"/>
          <w:sz w:val="24"/>
          <w:szCs w:val="24"/>
        </w:rPr>
        <w:t>]</w:t>
      </w:r>
      <w:r w:rsidRPr="00446992">
        <w:rPr>
          <w:rFonts w:asciiTheme="majorBidi" w:hAnsiTheme="majorBidi" w:cstheme="majorBidi"/>
          <w:sz w:val="24"/>
          <w:szCs w:val="24"/>
        </w:rPr>
        <w:fldChar w:fldCharType="end"/>
      </w:r>
      <w:bookmarkEnd w:id="0"/>
      <w:r w:rsidRPr="00446992">
        <w:rPr>
          <w:rFonts w:asciiTheme="majorBidi" w:hAnsiTheme="majorBidi" w:cstheme="majorBidi"/>
          <w:color w:val="2E2E2E"/>
          <w:sz w:val="24"/>
          <w:szCs w:val="24"/>
        </w:rPr>
        <w:t xml:space="preserve">. </w:t>
      </w:r>
      <w:proofErr w:type="spellStart"/>
      <w:r w:rsidRPr="00446992">
        <w:rPr>
          <w:rFonts w:asciiTheme="majorBidi" w:hAnsiTheme="majorBidi" w:cstheme="majorBidi"/>
          <w:color w:val="2E2E2E"/>
          <w:sz w:val="24"/>
          <w:szCs w:val="24"/>
        </w:rPr>
        <w:t>Kollef</w:t>
      </w:r>
      <w:proofErr w:type="spellEnd"/>
      <w:r w:rsidRPr="00446992">
        <w:rPr>
          <w:rFonts w:asciiTheme="majorBidi" w:hAnsiTheme="majorBidi" w:cstheme="majorBidi"/>
          <w:color w:val="2E2E2E"/>
          <w:sz w:val="24"/>
          <w:szCs w:val="24"/>
        </w:rPr>
        <w:t xml:space="preserve"> et al. mentioned that NB-BAL is a simple procedure which can be performed by resident doctors and </w:t>
      </w:r>
      <w:hyperlink r:id="rId24" w:tooltip="Learn more about paramedics from ScienceDirect's AI-generated Topic Pages" w:history="1">
        <w:r w:rsidRPr="00446992">
          <w:rPr>
            <w:rStyle w:val="Hyperlink"/>
            <w:rFonts w:asciiTheme="majorBidi" w:eastAsia="Tahoma" w:hAnsiTheme="majorBidi" w:cstheme="majorBidi"/>
            <w:color w:val="2E2E2E"/>
            <w:sz w:val="24"/>
            <w:szCs w:val="24"/>
          </w:rPr>
          <w:t>paramedics</w:t>
        </w:r>
      </w:hyperlink>
      <w:r w:rsidRPr="00446992">
        <w:rPr>
          <w:rFonts w:asciiTheme="majorBidi" w:hAnsiTheme="majorBidi" w:cstheme="majorBidi"/>
          <w:color w:val="2E2E2E"/>
          <w:sz w:val="24"/>
          <w:szCs w:val="24"/>
        </w:rPr>
        <w:t> posted at the ICU after a small demonstration which can reduce the cost of management of VAP</w:t>
      </w:r>
      <w:r>
        <w:rPr>
          <w:rFonts w:ascii="Georgia" w:hAnsi="Georgia"/>
          <w:color w:val="2E2E2E"/>
          <w:sz w:val="27"/>
          <w:szCs w:val="27"/>
        </w:rPr>
        <w:t> </w:t>
      </w:r>
      <w:bookmarkStart w:id="1" w:name="bb0040"/>
      <w:r>
        <w:fldChar w:fldCharType="begin"/>
      </w:r>
      <w:r>
        <w:instrText xml:space="preserve"> HYPERLINK "https://www.sciencedirect.com/science/article/pii/S0422763815300728" \l "b0040" </w:instrText>
      </w:r>
      <w:r>
        <w:fldChar w:fldCharType="separate"/>
      </w:r>
      <w:r>
        <w:rPr>
          <w:rStyle w:val="Hyperlink"/>
          <w:rFonts w:ascii="Georgia" w:eastAsia="Tahoma" w:hAnsi="Georgia"/>
          <w:color w:val="0C7DBB"/>
          <w:sz w:val="27"/>
          <w:szCs w:val="27"/>
        </w:rPr>
        <w:t>[</w:t>
      </w:r>
      <w:r w:rsidR="0012756A">
        <w:rPr>
          <w:rStyle w:val="Hyperlink"/>
          <w:rFonts w:ascii="Georgia" w:eastAsia="Tahoma" w:hAnsi="Georgia"/>
          <w:color w:val="0C7DBB"/>
          <w:sz w:val="27"/>
          <w:szCs w:val="27"/>
        </w:rPr>
        <w:t>7</w:t>
      </w:r>
      <w:r>
        <w:rPr>
          <w:rStyle w:val="Hyperlink"/>
          <w:rFonts w:ascii="Georgia" w:eastAsia="Tahoma" w:hAnsi="Georgia"/>
          <w:color w:val="0C7DBB"/>
          <w:sz w:val="27"/>
          <w:szCs w:val="27"/>
        </w:rPr>
        <w:t>]</w:t>
      </w:r>
      <w:r>
        <w:fldChar w:fldCharType="end"/>
      </w:r>
      <w:bookmarkEnd w:id="1"/>
      <w:r>
        <w:rPr>
          <w:rFonts w:ascii="Georgia" w:hAnsi="Georgia"/>
          <w:color w:val="2E2E2E"/>
          <w:sz w:val="27"/>
          <w:szCs w:val="27"/>
        </w:rPr>
        <w:t>.</w:t>
      </w:r>
      <w:r w:rsidR="00ED43EB" w:rsidRPr="005D4B44">
        <w:rPr>
          <w:rFonts w:asciiTheme="majorBidi" w:hAnsiTheme="majorBidi" w:cstheme="majorBidi"/>
          <w:sz w:val="24"/>
          <w:szCs w:val="24"/>
        </w:rPr>
        <w:t xml:space="preserve"> </w:t>
      </w:r>
      <w:r w:rsidR="00A15DB6" w:rsidRPr="005D4B44">
        <w:rPr>
          <w:rFonts w:asciiTheme="majorBidi" w:hAnsiTheme="majorBidi" w:cstheme="majorBidi"/>
          <w:sz w:val="24"/>
          <w:szCs w:val="24"/>
        </w:rPr>
        <w:t>Similar</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benefits</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should</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be</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expected</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in</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our</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setting as the catheters and mucus extractors used in our study has</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low</w:t>
      </w:r>
      <w:r w:rsidR="00A15DB6" w:rsidRPr="005D4B44">
        <w:rPr>
          <w:rFonts w:asciiTheme="majorBidi" w:hAnsiTheme="majorBidi" w:cstheme="majorBidi"/>
          <w:spacing w:val="-2"/>
          <w:sz w:val="24"/>
          <w:szCs w:val="24"/>
        </w:rPr>
        <w:t xml:space="preserve"> </w:t>
      </w:r>
      <w:r w:rsidR="00A15DB6" w:rsidRPr="005D4B44">
        <w:rPr>
          <w:rFonts w:asciiTheme="majorBidi" w:hAnsiTheme="majorBidi" w:cstheme="majorBidi"/>
          <w:sz w:val="24"/>
          <w:szCs w:val="24"/>
        </w:rPr>
        <w:t>cost</w:t>
      </w:r>
      <w:r w:rsidR="00A15DB6">
        <w:rPr>
          <w:rFonts w:asciiTheme="majorBidi" w:hAnsiTheme="majorBidi" w:cstheme="majorBidi"/>
          <w:sz w:val="24"/>
          <w:szCs w:val="24"/>
        </w:rPr>
        <w:t xml:space="preserve">. </w:t>
      </w:r>
      <w:r w:rsidR="00ED43EB" w:rsidRPr="005D4B44">
        <w:rPr>
          <w:rFonts w:asciiTheme="majorBidi" w:hAnsiTheme="majorBidi" w:cstheme="majorBidi"/>
          <w:sz w:val="24"/>
          <w:szCs w:val="24"/>
        </w:rPr>
        <w:t>Th</w:t>
      </w:r>
      <w:r>
        <w:rPr>
          <w:rFonts w:asciiTheme="majorBidi" w:hAnsiTheme="majorBidi" w:cstheme="majorBidi"/>
          <w:sz w:val="24"/>
          <w:szCs w:val="24"/>
        </w:rPr>
        <w:t>is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study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analyzed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performance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double</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catheter</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technique</w:t>
      </w:r>
      <w:r w:rsidR="00ED43EB" w:rsidRPr="005D4B44">
        <w:rPr>
          <w:rFonts w:asciiTheme="majorBidi" w:hAnsiTheme="majorBidi" w:cstheme="majorBidi"/>
          <w:spacing w:val="40"/>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NB-BAL</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with</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B-BAL</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in</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39"/>
          <w:sz w:val="24"/>
          <w:szCs w:val="24"/>
        </w:rPr>
        <w:t xml:space="preserve"> </w:t>
      </w:r>
      <w:r w:rsidR="00ED43EB" w:rsidRPr="005D4B44">
        <w:rPr>
          <w:rFonts w:asciiTheme="majorBidi" w:hAnsiTheme="majorBidi" w:cstheme="majorBidi"/>
          <w:sz w:val="24"/>
          <w:szCs w:val="24"/>
        </w:rPr>
        <w:t xml:space="preserve">same patient by using the same quantitative threshold. </w:t>
      </w:r>
      <w:r w:rsidR="000D798B" w:rsidRPr="002E6253">
        <w:rPr>
          <w:rFonts w:asciiTheme="majorBidi" w:hAnsiTheme="majorBidi" w:cstheme="majorBidi"/>
          <w:color w:val="2E2E2E"/>
          <w:sz w:val="24"/>
          <w:szCs w:val="24"/>
        </w:rPr>
        <w:t xml:space="preserve">The reference standard in this study was the clinical pulmonary infection score (CPIS) with a total score more than six for the diagnosis of VAP. </w:t>
      </w:r>
      <w:bookmarkStart w:id="2" w:name="bb0010"/>
      <w:r w:rsidR="000D798B" w:rsidRPr="002E6253">
        <w:rPr>
          <w:rFonts w:asciiTheme="majorBidi" w:hAnsiTheme="majorBidi" w:cstheme="majorBidi"/>
          <w:sz w:val="24"/>
          <w:szCs w:val="24"/>
        </w:rPr>
        <w:fldChar w:fldCharType="begin"/>
      </w:r>
      <w:r w:rsidR="000D798B" w:rsidRPr="002E6253">
        <w:rPr>
          <w:rFonts w:asciiTheme="majorBidi" w:hAnsiTheme="majorBidi" w:cstheme="majorBidi"/>
          <w:sz w:val="24"/>
          <w:szCs w:val="24"/>
        </w:rPr>
        <w:instrText xml:space="preserve"> HYPERLINK "https://www.sciencedirect.com/science/article/pii/S0422763815300728" \l "b0010" </w:instrText>
      </w:r>
      <w:r w:rsidR="000D798B" w:rsidRPr="002E6253">
        <w:rPr>
          <w:rFonts w:asciiTheme="majorBidi" w:hAnsiTheme="majorBidi" w:cstheme="majorBidi"/>
          <w:sz w:val="24"/>
          <w:szCs w:val="24"/>
        </w:rPr>
        <w:fldChar w:fldCharType="separate"/>
      </w:r>
      <w:r w:rsidR="000D798B" w:rsidRPr="002E6253">
        <w:rPr>
          <w:rStyle w:val="Hyperlink"/>
          <w:rFonts w:asciiTheme="majorBidi" w:eastAsia="Tahoma" w:hAnsiTheme="majorBidi" w:cstheme="majorBidi"/>
          <w:color w:val="0C7DBB"/>
          <w:sz w:val="24"/>
          <w:szCs w:val="24"/>
        </w:rPr>
        <w:t>[2]</w:t>
      </w:r>
      <w:r w:rsidR="000D798B" w:rsidRPr="002E6253">
        <w:rPr>
          <w:rFonts w:asciiTheme="majorBidi" w:hAnsiTheme="majorBidi" w:cstheme="majorBidi"/>
          <w:sz w:val="24"/>
          <w:szCs w:val="24"/>
        </w:rPr>
        <w:fldChar w:fldCharType="end"/>
      </w:r>
      <w:bookmarkEnd w:id="2"/>
      <w:r w:rsidR="000D798B" w:rsidRPr="002E6253">
        <w:rPr>
          <w:rFonts w:asciiTheme="majorBidi" w:hAnsiTheme="majorBidi" w:cstheme="majorBidi"/>
          <w:color w:val="2E2E2E"/>
          <w:sz w:val="24"/>
          <w:szCs w:val="24"/>
        </w:rPr>
        <w:t>. </w:t>
      </w:r>
      <w:r w:rsidR="00ED43EB" w:rsidRPr="002E6253">
        <w:rPr>
          <w:rFonts w:asciiTheme="majorBidi" w:hAnsiTheme="majorBidi" w:cstheme="majorBidi"/>
          <w:spacing w:val="-1"/>
          <w:sz w:val="24"/>
          <w:szCs w:val="24"/>
        </w:rPr>
        <w:t xml:space="preserve">Who was </w:t>
      </w:r>
      <w:r w:rsidR="00ED43EB" w:rsidRPr="002E6253">
        <w:rPr>
          <w:rFonts w:asciiTheme="majorBidi" w:hAnsiTheme="majorBidi" w:cstheme="majorBidi"/>
          <w:spacing w:val="-1"/>
          <w:sz w:val="24"/>
          <w:szCs w:val="24"/>
        </w:rPr>
        <w:lastRenderedPageBreak/>
        <w:t>i</w:t>
      </w:r>
      <w:r w:rsidR="00ED43EB" w:rsidRPr="005D4B44">
        <w:rPr>
          <w:rFonts w:asciiTheme="majorBidi" w:hAnsiTheme="majorBidi" w:cstheme="majorBidi"/>
          <w:spacing w:val="-1"/>
          <w:sz w:val="24"/>
          <w:szCs w:val="24"/>
        </w:rPr>
        <w:t xml:space="preserve">n agreement, </w:t>
      </w:r>
      <w:proofErr w:type="spellStart"/>
      <w:r w:rsidR="00ED43EB" w:rsidRPr="005D4B44">
        <w:rPr>
          <w:rFonts w:asciiTheme="majorBidi" w:hAnsiTheme="majorBidi" w:cstheme="majorBidi"/>
          <w:spacing w:val="-1"/>
          <w:sz w:val="24"/>
          <w:szCs w:val="24"/>
        </w:rPr>
        <w:t>Pugin</w:t>
      </w:r>
      <w:proofErr w:type="spell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et al</w:t>
      </w:r>
      <w:r w:rsidR="00ED43EB" w:rsidRPr="005D4B44">
        <w:rPr>
          <w:rFonts w:asciiTheme="majorBidi" w:hAnsiTheme="majorBidi" w:cstheme="majorBidi"/>
          <w:sz w:val="24"/>
          <w:szCs w:val="24"/>
          <w:vertAlign w:val="superscript"/>
        </w:rPr>
        <w:t>(</w:t>
      </w:r>
      <w:r w:rsidR="002E6253">
        <w:rPr>
          <w:rFonts w:asciiTheme="majorBidi" w:hAnsiTheme="majorBidi" w:cstheme="majorBidi"/>
          <w:sz w:val="24"/>
          <w:szCs w:val="24"/>
          <w:vertAlign w:val="superscript"/>
        </w:rPr>
        <w:t>5</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 xml:space="preserve"> </w:t>
      </w:r>
      <w:r w:rsidR="00167FFD">
        <w:rPr>
          <w:rFonts w:asciiTheme="majorBidi" w:hAnsiTheme="majorBidi" w:cstheme="majorBidi"/>
          <w:sz w:val="24"/>
          <w:szCs w:val="24"/>
        </w:rPr>
        <w:t xml:space="preserve"> and </w:t>
      </w:r>
      <w:r w:rsidR="00167FFD" w:rsidRPr="005D4B44">
        <w:rPr>
          <w:rFonts w:asciiTheme="majorBidi" w:hAnsiTheme="majorBidi" w:cstheme="majorBidi"/>
          <w:sz w:val="24"/>
          <w:szCs w:val="24"/>
        </w:rPr>
        <w:t>Leal-</w:t>
      </w:r>
      <w:proofErr w:type="spellStart"/>
      <w:r w:rsidR="00167FFD" w:rsidRPr="005D4B44">
        <w:rPr>
          <w:rFonts w:asciiTheme="majorBidi" w:hAnsiTheme="majorBidi" w:cstheme="majorBidi"/>
          <w:sz w:val="24"/>
          <w:szCs w:val="24"/>
        </w:rPr>
        <w:t>Noval</w:t>
      </w:r>
      <w:proofErr w:type="spellEnd"/>
      <w:r w:rsidR="00167FFD" w:rsidRPr="005D4B44">
        <w:rPr>
          <w:rFonts w:asciiTheme="majorBidi" w:hAnsiTheme="majorBidi" w:cstheme="majorBidi"/>
          <w:sz w:val="24"/>
          <w:szCs w:val="24"/>
        </w:rPr>
        <w:t xml:space="preserve"> et al</w:t>
      </w:r>
      <w:r w:rsidR="00167FFD" w:rsidRPr="005D4B44">
        <w:rPr>
          <w:rFonts w:asciiTheme="majorBidi" w:hAnsiTheme="majorBidi" w:cstheme="majorBidi"/>
          <w:sz w:val="24"/>
          <w:szCs w:val="24"/>
          <w:vertAlign w:val="superscript"/>
        </w:rPr>
        <w:t>(</w:t>
      </w:r>
      <w:r w:rsidR="0012756A">
        <w:rPr>
          <w:rFonts w:asciiTheme="majorBidi" w:hAnsiTheme="majorBidi" w:cstheme="majorBidi"/>
          <w:sz w:val="24"/>
          <w:szCs w:val="24"/>
          <w:vertAlign w:val="superscript"/>
        </w:rPr>
        <w:t>8</w:t>
      </w:r>
      <w:r w:rsidR="00167FFD" w:rsidRPr="005D4B44">
        <w:rPr>
          <w:rFonts w:asciiTheme="majorBidi" w:hAnsiTheme="majorBidi" w:cstheme="majorBidi"/>
          <w:sz w:val="24"/>
          <w:szCs w:val="24"/>
          <w:vertAlign w:val="superscript"/>
        </w:rPr>
        <w:t>)</w:t>
      </w:r>
      <w:r w:rsidR="00167FFD" w:rsidRPr="005D4B44">
        <w:rPr>
          <w:rFonts w:asciiTheme="majorBidi" w:hAnsiTheme="majorBidi" w:cstheme="majorBidi"/>
          <w:sz w:val="24"/>
          <w:szCs w:val="24"/>
        </w:rPr>
        <w:t xml:space="preserve"> </w:t>
      </w:r>
      <w:r w:rsidR="00167FFD">
        <w:rPr>
          <w:rFonts w:asciiTheme="majorBidi" w:hAnsiTheme="majorBidi" w:cstheme="majorBidi"/>
          <w:sz w:val="24"/>
          <w:szCs w:val="24"/>
        </w:rPr>
        <w:t xml:space="preserve">were </w:t>
      </w:r>
      <w:r w:rsidR="00ED43EB" w:rsidRPr="005D4B44">
        <w:rPr>
          <w:rFonts w:asciiTheme="majorBidi" w:hAnsiTheme="majorBidi" w:cstheme="majorBidi"/>
          <w:sz w:val="24"/>
          <w:szCs w:val="24"/>
        </w:rPr>
        <w:t>comparing the B-BAL with NB-BAL that was done by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mini BAL technique and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CPIS score was used as standard reference.</w:t>
      </w:r>
      <w:r>
        <w:rPr>
          <w:rFonts w:asciiTheme="majorBidi" w:hAnsiTheme="majorBidi" w:cstheme="majorBidi"/>
          <w:sz w:val="24"/>
          <w:szCs w:val="24"/>
        </w:rPr>
        <w:t xml:space="preserve"> </w:t>
      </w:r>
      <w:r w:rsidR="00ED43EB" w:rsidRPr="005D4B44">
        <w:rPr>
          <w:rFonts w:asciiTheme="majorBidi" w:hAnsiTheme="majorBidi" w:cstheme="majorBidi"/>
          <w:sz w:val="24"/>
          <w:szCs w:val="24"/>
        </w:rPr>
        <w:t xml:space="preserve">But it was in contrast with </w:t>
      </w:r>
      <w:proofErr w:type="spellStart"/>
      <w:r w:rsidR="00ED43EB" w:rsidRPr="005D4B44">
        <w:rPr>
          <w:rFonts w:asciiTheme="majorBidi" w:hAnsiTheme="majorBidi" w:cstheme="majorBidi"/>
          <w:sz w:val="24"/>
          <w:szCs w:val="24"/>
        </w:rPr>
        <w:t>Papazian</w:t>
      </w:r>
      <w:proofErr w:type="spellEnd"/>
      <w:r w:rsidR="00ED43EB" w:rsidRPr="005D4B44">
        <w:rPr>
          <w:rFonts w:asciiTheme="majorBidi" w:hAnsiTheme="majorBidi" w:cstheme="majorBidi"/>
          <w:sz w:val="24"/>
          <w:szCs w:val="24"/>
        </w:rPr>
        <w:t xml:space="preserve"> et </w:t>
      </w:r>
      <w:proofErr w:type="gramStart"/>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proofErr w:type="gramEnd"/>
      <w:r w:rsidR="0012756A">
        <w:rPr>
          <w:rFonts w:asciiTheme="majorBidi" w:hAnsiTheme="majorBidi" w:cstheme="majorBidi"/>
          <w:sz w:val="24"/>
          <w:szCs w:val="24"/>
          <w:vertAlign w:val="superscript"/>
        </w:rPr>
        <w:t>9</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 xml:space="preserve"> who comparing</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Mini</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BAL</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with</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B-BAL</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but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postmortem</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cultures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were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used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as</w:t>
      </w:r>
      <w:r w:rsidR="00ED43EB" w:rsidRPr="005D4B44">
        <w:rPr>
          <w:rFonts w:asciiTheme="majorBidi" w:hAnsiTheme="majorBidi" w:cstheme="majorBidi"/>
          <w:spacing w:val="1"/>
          <w:sz w:val="24"/>
          <w:szCs w:val="24"/>
        </w:rPr>
        <w:t xml:space="preserve"> </w:t>
      </w:r>
      <w:r w:rsidR="00436CA3">
        <w:rPr>
          <w:rFonts w:asciiTheme="majorBidi" w:hAnsiTheme="majorBidi" w:cstheme="majorBidi"/>
          <w:sz w:val="24"/>
          <w:szCs w:val="24"/>
        </w:rPr>
        <w:t>reference standard</w:t>
      </w:r>
      <w:bookmarkStart w:id="3" w:name="_GoBack"/>
      <w:bookmarkEnd w:id="3"/>
      <w:r w:rsidR="00ED43EB" w:rsidRPr="005D4B44">
        <w:rPr>
          <w:rFonts w:asciiTheme="majorBidi" w:hAnsiTheme="majorBidi" w:cstheme="majorBidi"/>
          <w:sz w:val="24"/>
          <w:szCs w:val="24"/>
        </w:rPr>
        <w: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This</w:t>
      </w:r>
      <w:r w:rsidR="00ED43EB" w:rsidRPr="005D4B44">
        <w:rPr>
          <w:rFonts w:asciiTheme="majorBidi" w:hAnsiTheme="majorBidi" w:cstheme="majorBidi"/>
          <w:spacing w:val="70"/>
          <w:sz w:val="24"/>
          <w:szCs w:val="24"/>
        </w:rPr>
        <w:t xml:space="preserve"> </w:t>
      </w:r>
      <w:r w:rsidR="00ED43EB" w:rsidRPr="005D4B44">
        <w:rPr>
          <w:rFonts w:asciiTheme="majorBidi" w:hAnsiTheme="majorBidi" w:cstheme="majorBidi"/>
          <w:sz w:val="24"/>
          <w:szCs w:val="24"/>
        </w:rPr>
        <w:t>study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showed a high concordance between CPIS score and both techniques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B-BAL</w:t>
      </w:r>
      <w:r w:rsidR="00ED43EB" w:rsidRPr="005D4B44">
        <w:rPr>
          <w:rFonts w:asciiTheme="majorBidi" w:hAnsiTheme="majorBidi" w:cstheme="majorBidi"/>
          <w:spacing w:val="7"/>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NB-BAL.</w:t>
      </w:r>
      <w:r w:rsidR="000D798B" w:rsidRPr="000D798B">
        <w:rPr>
          <w:rFonts w:asciiTheme="majorBidi" w:hAnsiTheme="majorBidi" w:cstheme="majorBidi"/>
          <w:sz w:val="24"/>
          <w:szCs w:val="24"/>
        </w:rPr>
        <w:t xml:space="preserve"> </w:t>
      </w:r>
      <w:r w:rsidR="000D798B" w:rsidRPr="005D4B44">
        <w:rPr>
          <w:rFonts w:asciiTheme="majorBidi" w:hAnsiTheme="majorBidi" w:cstheme="majorBidi"/>
          <w:sz w:val="24"/>
          <w:szCs w:val="24"/>
        </w:rPr>
        <w:t>Percentage of concordance</w:t>
      </w:r>
      <w:r w:rsidR="000D798B" w:rsidRPr="005D4B44">
        <w:rPr>
          <w:rFonts w:asciiTheme="majorBidi" w:hAnsiTheme="majorBidi" w:cstheme="majorBidi"/>
          <w:spacing w:val="1"/>
          <w:sz w:val="24"/>
          <w:szCs w:val="24"/>
        </w:rPr>
        <w:t xml:space="preserve"> </w:t>
      </w:r>
      <w:r w:rsidR="000D798B" w:rsidRPr="005D4B44">
        <w:rPr>
          <w:rFonts w:asciiTheme="majorBidi" w:hAnsiTheme="majorBidi" w:cstheme="majorBidi"/>
          <w:sz w:val="24"/>
          <w:szCs w:val="24"/>
        </w:rPr>
        <w:t>between CPIS and B-BAL was 92</w:t>
      </w:r>
      <w:proofErr w:type="gramStart"/>
      <w:r w:rsidR="000D798B" w:rsidRPr="005D4B44">
        <w:rPr>
          <w:rFonts w:asciiTheme="majorBidi" w:hAnsiTheme="majorBidi" w:cstheme="majorBidi"/>
          <w:sz w:val="24"/>
          <w:szCs w:val="24"/>
        </w:rPr>
        <w:t>,5</w:t>
      </w:r>
      <w:proofErr w:type="gramEnd"/>
      <w:r w:rsidR="000D798B" w:rsidRPr="005D4B44">
        <w:rPr>
          <w:rFonts w:asciiTheme="majorBidi" w:hAnsiTheme="majorBidi" w:cstheme="majorBidi"/>
          <w:sz w:val="24"/>
          <w:szCs w:val="24"/>
        </w:rPr>
        <w:t>% and with NB- BAL was 92.1%.</w:t>
      </w:r>
      <w:r w:rsidR="00ED43EB" w:rsidRPr="005D4B44">
        <w:rPr>
          <w:rFonts w:asciiTheme="majorBidi" w:hAnsiTheme="majorBidi" w:cstheme="majorBidi"/>
          <w:spacing w:val="7"/>
          <w:sz w:val="24"/>
          <w:szCs w:val="24"/>
        </w:rPr>
        <w:t xml:space="preserve"> </w:t>
      </w:r>
      <w:proofErr w:type="spellStart"/>
      <w:r w:rsidR="00ED43EB" w:rsidRPr="005D4B44">
        <w:rPr>
          <w:rFonts w:asciiTheme="majorBidi" w:hAnsiTheme="majorBidi" w:cstheme="majorBidi"/>
          <w:sz w:val="24"/>
          <w:szCs w:val="24"/>
        </w:rPr>
        <w:t>Fartoukhet</w:t>
      </w:r>
      <w:proofErr w:type="spellEnd"/>
      <w:r w:rsidR="00ED43EB" w:rsidRPr="005D4B44">
        <w:rPr>
          <w:rFonts w:asciiTheme="majorBidi" w:hAnsiTheme="majorBidi" w:cstheme="majorBidi"/>
          <w:spacing w:val="15"/>
          <w:sz w:val="24"/>
          <w:szCs w:val="24"/>
        </w:rPr>
        <w:t xml:space="preserve"> </w:t>
      </w:r>
      <w:proofErr w:type="gramStart"/>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proofErr w:type="gramEnd"/>
      <w:r w:rsidR="0012756A">
        <w:rPr>
          <w:rFonts w:asciiTheme="majorBidi" w:hAnsiTheme="majorBidi" w:cstheme="majorBidi"/>
          <w:sz w:val="24"/>
          <w:szCs w:val="24"/>
          <w:vertAlign w:val="superscript"/>
        </w:rPr>
        <w:t>10</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found</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that</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clinical</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prediction alone was inaccurate but a modified CPIS score incorporating a Gram</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stain</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respiratory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tract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secretions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improved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diagnostic</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accuracy.</w:t>
      </w:r>
      <w:r w:rsidR="00ED43EB" w:rsidRPr="005D4B44">
        <w:rPr>
          <w:rFonts w:asciiTheme="majorBidi" w:hAnsiTheme="majorBidi" w:cstheme="majorBidi"/>
          <w:spacing w:val="1"/>
          <w:sz w:val="24"/>
          <w:szCs w:val="24"/>
        </w:rPr>
        <w:t xml:space="preserve"> </w:t>
      </w:r>
      <w:proofErr w:type="spellStart"/>
      <w:r w:rsidR="00ED43EB" w:rsidRPr="005D4B44">
        <w:rPr>
          <w:rFonts w:asciiTheme="majorBidi" w:hAnsiTheme="majorBidi" w:cstheme="majorBidi"/>
          <w:sz w:val="24"/>
          <w:szCs w:val="24"/>
        </w:rPr>
        <w:t>Fabregas</w:t>
      </w:r>
      <w:proofErr w:type="spell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et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r w:rsidR="0012756A">
        <w:rPr>
          <w:rFonts w:asciiTheme="majorBidi" w:hAnsiTheme="majorBidi" w:cstheme="majorBidi"/>
          <w:sz w:val="24"/>
          <w:szCs w:val="24"/>
          <w:vertAlign w:val="superscript"/>
        </w:rPr>
        <w:t>11</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Compared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CPIS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to</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pathological</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diagnosis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found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that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CPIS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had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moderate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performance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with</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sensitivity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between 72 and 77% and specificity between 42 and 85%.Pham et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r w:rsidR="0012756A">
        <w:rPr>
          <w:rFonts w:asciiTheme="majorBidi" w:hAnsiTheme="majorBidi" w:cstheme="majorBidi"/>
          <w:sz w:val="24"/>
          <w:szCs w:val="24"/>
          <w:vertAlign w:val="superscript"/>
        </w:rPr>
        <w:t>12</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found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that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CPIS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had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high</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specificity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in</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diagnosing</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VAP</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compared to</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quantitative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BAL</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fluid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culture.</w:t>
      </w:r>
      <w:r w:rsidR="00A15DB6" w:rsidRPr="00A15DB6">
        <w:rPr>
          <w:rFonts w:asciiTheme="majorBidi" w:hAnsiTheme="majorBidi" w:cstheme="majorBidi"/>
          <w:sz w:val="24"/>
          <w:szCs w:val="24"/>
        </w:rPr>
        <w:t xml:space="preserve"> </w:t>
      </w:r>
      <w:proofErr w:type="spellStart"/>
      <w:r w:rsidR="00A15DB6" w:rsidRPr="005D4B44">
        <w:rPr>
          <w:rFonts w:asciiTheme="majorBidi" w:hAnsiTheme="majorBidi" w:cstheme="majorBidi"/>
          <w:sz w:val="24"/>
          <w:szCs w:val="24"/>
        </w:rPr>
        <w:t>Luyt</w:t>
      </w:r>
      <w:proofErr w:type="spellEnd"/>
      <w:r w:rsidR="00A15DB6" w:rsidRPr="005D4B44">
        <w:rPr>
          <w:rFonts w:asciiTheme="majorBidi" w:hAnsiTheme="majorBidi" w:cstheme="majorBidi"/>
          <w:sz w:val="24"/>
          <w:szCs w:val="24"/>
        </w:rPr>
        <w:t xml:space="preserve"> et al</w:t>
      </w:r>
      <w:r w:rsidR="00A15DB6" w:rsidRPr="005D4B44">
        <w:rPr>
          <w:rFonts w:asciiTheme="majorBidi" w:hAnsiTheme="majorBidi" w:cstheme="majorBidi"/>
          <w:sz w:val="24"/>
          <w:szCs w:val="24"/>
          <w:vertAlign w:val="superscript"/>
        </w:rPr>
        <w:t>(1</w:t>
      </w:r>
      <w:r w:rsidR="0012756A">
        <w:rPr>
          <w:rFonts w:asciiTheme="majorBidi" w:hAnsiTheme="majorBidi" w:cstheme="majorBidi"/>
          <w:sz w:val="24"/>
          <w:szCs w:val="24"/>
          <w:vertAlign w:val="superscript"/>
        </w:rPr>
        <w:t>3</w:t>
      </w:r>
      <w:r w:rsidR="00A15DB6" w:rsidRPr="005D4B44">
        <w:rPr>
          <w:rFonts w:asciiTheme="majorBidi" w:hAnsiTheme="majorBidi" w:cstheme="majorBidi"/>
          <w:sz w:val="24"/>
          <w:szCs w:val="24"/>
          <w:vertAlign w:val="superscript"/>
        </w:rPr>
        <w:t>)</w:t>
      </w:r>
      <w:r w:rsidR="00A15DB6" w:rsidRPr="005D4B44">
        <w:rPr>
          <w:rFonts w:asciiTheme="majorBidi" w:hAnsiTheme="majorBidi" w:cstheme="majorBidi"/>
          <w:sz w:val="24"/>
          <w:szCs w:val="24"/>
        </w:rPr>
        <w:t>was against the use CPIS score as</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reference</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standard,</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where</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he</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studied</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201</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mechanically</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ventilated</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patients</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in</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whom</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strict</w:t>
      </w:r>
      <w:r w:rsidR="00A15DB6" w:rsidRPr="005D4B44">
        <w:rPr>
          <w:rFonts w:asciiTheme="majorBidi" w:hAnsiTheme="majorBidi" w:cstheme="majorBidi"/>
          <w:spacing w:val="1"/>
          <w:sz w:val="24"/>
          <w:szCs w:val="24"/>
        </w:rPr>
        <w:t xml:space="preserve"> </w:t>
      </w:r>
      <w:proofErr w:type="spellStart"/>
      <w:r w:rsidR="00A15DB6" w:rsidRPr="005D4B44">
        <w:rPr>
          <w:rFonts w:asciiTheme="majorBidi" w:hAnsiTheme="majorBidi" w:cstheme="majorBidi"/>
          <w:sz w:val="24"/>
          <w:szCs w:val="24"/>
        </w:rPr>
        <w:t>bronchoscopic</w:t>
      </w:r>
      <w:proofErr w:type="spellEnd"/>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criteria</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were</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applied</w:t>
      </w:r>
      <w:r w:rsidR="00A15DB6" w:rsidRPr="005D4B44">
        <w:rPr>
          <w:rFonts w:asciiTheme="majorBidi" w:hAnsiTheme="majorBidi" w:cstheme="majorBidi"/>
          <w:spacing w:val="70"/>
          <w:sz w:val="24"/>
          <w:szCs w:val="24"/>
        </w:rPr>
        <w:t xml:space="preserve"> </w:t>
      </w:r>
      <w:r w:rsidR="00A15DB6" w:rsidRPr="005D4B44">
        <w:rPr>
          <w:rFonts w:asciiTheme="majorBidi" w:hAnsiTheme="majorBidi" w:cstheme="majorBidi"/>
          <w:sz w:val="24"/>
          <w:szCs w:val="24"/>
        </w:rPr>
        <w:t>to</w:t>
      </w:r>
      <w:r w:rsidR="00A15DB6" w:rsidRPr="005D4B44">
        <w:rPr>
          <w:rFonts w:asciiTheme="majorBidi" w:hAnsiTheme="majorBidi" w:cstheme="majorBidi"/>
          <w:spacing w:val="1"/>
          <w:sz w:val="24"/>
          <w:szCs w:val="24"/>
        </w:rPr>
        <w:t xml:space="preserve"> </w:t>
      </w:r>
      <w:r w:rsidR="00A15DB6" w:rsidRPr="005D4B44">
        <w:rPr>
          <w:rFonts w:asciiTheme="majorBidi" w:hAnsiTheme="majorBidi" w:cstheme="majorBidi"/>
          <w:sz w:val="24"/>
          <w:szCs w:val="24"/>
        </w:rPr>
        <w:t>diagnose</w:t>
      </w:r>
      <w:r w:rsidR="00A15DB6" w:rsidRPr="005D4B44">
        <w:rPr>
          <w:rFonts w:asciiTheme="majorBidi" w:hAnsiTheme="majorBidi" w:cstheme="majorBidi"/>
          <w:spacing w:val="8"/>
          <w:sz w:val="24"/>
          <w:szCs w:val="24"/>
        </w:rPr>
        <w:t xml:space="preserve"> </w:t>
      </w:r>
      <w:r w:rsidR="00A15DB6" w:rsidRPr="005D4B44">
        <w:rPr>
          <w:rFonts w:asciiTheme="majorBidi" w:hAnsiTheme="majorBidi" w:cstheme="majorBidi"/>
          <w:sz w:val="24"/>
          <w:szCs w:val="24"/>
        </w:rPr>
        <w:t>or</w:t>
      </w:r>
      <w:r w:rsidR="00A15DB6" w:rsidRPr="005D4B44">
        <w:rPr>
          <w:rFonts w:asciiTheme="majorBidi" w:hAnsiTheme="majorBidi" w:cstheme="majorBidi"/>
          <w:spacing w:val="10"/>
          <w:sz w:val="24"/>
          <w:szCs w:val="24"/>
        </w:rPr>
        <w:t xml:space="preserve"> </w:t>
      </w:r>
      <w:r w:rsidR="00A15DB6" w:rsidRPr="005D4B44">
        <w:rPr>
          <w:rFonts w:asciiTheme="majorBidi" w:hAnsiTheme="majorBidi" w:cstheme="majorBidi"/>
          <w:sz w:val="24"/>
          <w:szCs w:val="24"/>
        </w:rPr>
        <w:t>exclude</w:t>
      </w:r>
      <w:r w:rsidR="00A15DB6" w:rsidRPr="005D4B44">
        <w:rPr>
          <w:rFonts w:asciiTheme="majorBidi" w:hAnsiTheme="majorBidi" w:cstheme="majorBidi"/>
          <w:spacing w:val="9"/>
          <w:sz w:val="24"/>
          <w:szCs w:val="24"/>
        </w:rPr>
        <w:t xml:space="preserve"> </w:t>
      </w:r>
      <w:proofErr w:type="spellStart"/>
      <w:r w:rsidR="00A15DB6" w:rsidRPr="005D4B44">
        <w:rPr>
          <w:rFonts w:asciiTheme="majorBidi" w:hAnsiTheme="majorBidi" w:cstheme="majorBidi"/>
          <w:sz w:val="24"/>
          <w:szCs w:val="24"/>
        </w:rPr>
        <w:t>pneumonia</w:t>
      </w:r>
      <w:r w:rsidR="00A15DB6">
        <w:rPr>
          <w:rFonts w:asciiTheme="majorBidi" w:hAnsiTheme="majorBidi" w:cstheme="majorBidi"/>
          <w:sz w:val="24"/>
          <w:szCs w:val="24"/>
        </w:rPr>
        <w:t>.</w:t>
      </w:r>
      <w:r w:rsidR="00ED43EB" w:rsidRPr="005D4B44">
        <w:rPr>
          <w:rFonts w:asciiTheme="majorBidi" w:hAnsiTheme="majorBidi" w:cstheme="majorBidi"/>
          <w:sz w:val="24"/>
          <w:szCs w:val="24"/>
        </w:rPr>
        <w:t>The</w:t>
      </w:r>
      <w:proofErr w:type="spell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kappa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coefficient</w:t>
      </w:r>
      <w:r w:rsidR="00ED43EB" w:rsidRPr="005D4B44">
        <w:rPr>
          <w:rFonts w:asciiTheme="majorBidi" w:hAnsiTheme="majorBidi" w:cstheme="majorBidi"/>
          <w:spacing w:val="18"/>
          <w:sz w:val="24"/>
          <w:szCs w:val="24"/>
        </w:rPr>
        <w:t xml:space="preserve"> </w:t>
      </w:r>
      <w:r w:rsidR="00ED43EB" w:rsidRPr="005D4B44">
        <w:rPr>
          <w:rFonts w:asciiTheme="majorBidi" w:hAnsiTheme="majorBidi" w:cstheme="majorBidi"/>
          <w:sz w:val="24"/>
          <w:szCs w:val="24"/>
        </w:rPr>
        <w:t>between</w:t>
      </w:r>
      <w:r w:rsidR="00ED43EB" w:rsidRPr="005D4B44">
        <w:rPr>
          <w:rFonts w:asciiTheme="majorBidi" w:hAnsiTheme="majorBidi" w:cstheme="majorBidi"/>
          <w:spacing w:val="19"/>
          <w:sz w:val="24"/>
          <w:szCs w:val="24"/>
        </w:rPr>
        <w:t xml:space="preserve"> </w:t>
      </w:r>
      <w:r w:rsidR="00ED43EB" w:rsidRPr="005D4B44">
        <w:rPr>
          <w:rFonts w:asciiTheme="majorBidi" w:hAnsiTheme="majorBidi" w:cstheme="majorBidi"/>
          <w:sz w:val="24"/>
          <w:szCs w:val="24"/>
        </w:rPr>
        <w:t>B-BAL</w:t>
      </w:r>
      <w:r w:rsidR="00ED43EB" w:rsidRPr="005D4B44">
        <w:rPr>
          <w:rFonts w:asciiTheme="majorBidi" w:hAnsiTheme="majorBidi" w:cstheme="majorBidi"/>
          <w:spacing w:val="16"/>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19"/>
          <w:sz w:val="24"/>
          <w:szCs w:val="24"/>
        </w:rPr>
        <w:t xml:space="preserve"> </w:t>
      </w:r>
      <w:r w:rsidR="00ED43EB" w:rsidRPr="005D4B44">
        <w:rPr>
          <w:rFonts w:asciiTheme="majorBidi" w:hAnsiTheme="majorBidi" w:cstheme="majorBidi"/>
          <w:sz w:val="24"/>
          <w:szCs w:val="24"/>
        </w:rPr>
        <w:t>NB-BAL</w:t>
      </w:r>
      <w:r w:rsidR="00ED43EB" w:rsidRPr="005D4B44">
        <w:rPr>
          <w:rFonts w:asciiTheme="majorBidi" w:hAnsiTheme="majorBidi" w:cstheme="majorBidi"/>
          <w:spacing w:val="17"/>
          <w:sz w:val="24"/>
          <w:szCs w:val="24"/>
        </w:rPr>
        <w:t xml:space="preserve"> </w:t>
      </w:r>
      <w:r w:rsidR="00ED43EB" w:rsidRPr="005D4B44">
        <w:rPr>
          <w:rFonts w:asciiTheme="majorBidi" w:hAnsiTheme="majorBidi" w:cstheme="majorBidi"/>
          <w:sz w:val="24"/>
          <w:szCs w:val="24"/>
        </w:rPr>
        <w:t>was</w:t>
      </w:r>
      <w:r w:rsidR="00ED43EB" w:rsidRPr="005D4B44">
        <w:rPr>
          <w:rFonts w:asciiTheme="majorBidi" w:hAnsiTheme="majorBidi" w:cstheme="majorBidi"/>
          <w:spacing w:val="19"/>
          <w:sz w:val="24"/>
          <w:szCs w:val="24"/>
        </w:rPr>
        <w:t xml:space="preserve"> </w:t>
      </w:r>
      <w:r w:rsidR="00ED43EB" w:rsidRPr="005D4B44">
        <w:rPr>
          <w:rFonts w:asciiTheme="majorBidi" w:hAnsiTheme="majorBidi" w:cstheme="majorBidi"/>
          <w:sz w:val="24"/>
          <w:szCs w:val="24"/>
        </w:rPr>
        <w:t>0.89 (</w:t>
      </w:r>
      <w:r w:rsidR="00ED43EB" w:rsidRPr="005D4B44">
        <w:rPr>
          <w:rFonts w:asciiTheme="majorBidi" w:hAnsiTheme="majorBidi" w:cstheme="majorBidi"/>
          <w:i/>
          <w:iCs/>
          <w:sz w:val="24"/>
          <w:szCs w:val="24"/>
        </w:rPr>
        <w:t>p</w:t>
      </w:r>
      <w:r w:rsidR="00ED43EB" w:rsidRPr="005D4B44">
        <w:rPr>
          <w:rFonts w:asciiTheme="majorBidi" w:hAnsiTheme="majorBidi" w:cstheme="majorBidi"/>
          <w:sz w:val="24"/>
          <w:szCs w:val="24"/>
        </w:rPr>
        <w:t xml:space="preserve"> &lt; 0.001) indicating perfect concor</w:t>
      </w:r>
      <w:r w:rsidR="00A15DB6">
        <w:rPr>
          <w:rFonts w:asciiTheme="majorBidi" w:hAnsiTheme="majorBidi" w:cstheme="majorBidi"/>
          <w:sz w:val="24"/>
          <w:szCs w:val="24"/>
        </w:rPr>
        <w:t xml:space="preserve">dance between the two measures </w:t>
      </w:r>
      <w:r w:rsidR="00ED43EB" w:rsidRPr="005D4B44">
        <w:rPr>
          <w:rFonts w:asciiTheme="majorBidi" w:hAnsiTheme="majorBidi" w:cstheme="majorBidi"/>
          <w:sz w:val="24"/>
          <w:szCs w:val="24"/>
        </w:rPr>
        <w:t xml:space="preserve">(97.36 %). </w:t>
      </w:r>
      <w:proofErr w:type="spellStart"/>
      <w:r w:rsidR="00ED43EB" w:rsidRPr="005D4B44">
        <w:rPr>
          <w:rFonts w:asciiTheme="majorBidi" w:hAnsiTheme="majorBidi" w:cstheme="majorBidi"/>
          <w:sz w:val="24"/>
          <w:szCs w:val="24"/>
        </w:rPr>
        <w:t>Kollef</w:t>
      </w:r>
      <w:r w:rsidR="00ED43EB" w:rsidRPr="005D4B44">
        <w:rPr>
          <w:rFonts w:asciiTheme="majorBidi" w:hAnsiTheme="majorBidi" w:cstheme="majorBidi"/>
          <w:i/>
          <w:sz w:val="24"/>
          <w:szCs w:val="24"/>
        </w:rPr>
        <w:t>et</w:t>
      </w:r>
      <w:proofErr w:type="spellEnd"/>
      <w:r w:rsidR="00ED43EB" w:rsidRPr="005D4B44">
        <w:rPr>
          <w:rFonts w:asciiTheme="majorBidi" w:hAnsiTheme="majorBidi" w:cstheme="majorBidi"/>
          <w:i/>
          <w:sz w:val="24"/>
          <w:szCs w:val="24"/>
        </w:rPr>
        <w:t xml:space="preserve"> </w:t>
      </w:r>
      <w:proofErr w:type="gramStart"/>
      <w:r w:rsidR="00ED43EB" w:rsidRPr="005D4B44">
        <w:rPr>
          <w:rFonts w:asciiTheme="majorBidi" w:hAnsiTheme="majorBidi" w:cstheme="majorBidi"/>
          <w:i/>
          <w:sz w:val="24"/>
          <w:szCs w:val="24"/>
        </w:rPr>
        <w:t>al</w:t>
      </w:r>
      <w:r w:rsidR="00ED43EB" w:rsidRPr="005D4B44">
        <w:rPr>
          <w:rFonts w:asciiTheme="majorBidi" w:hAnsiTheme="majorBidi" w:cstheme="majorBidi"/>
          <w:sz w:val="24"/>
          <w:szCs w:val="24"/>
          <w:vertAlign w:val="superscript"/>
        </w:rPr>
        <w:t>(</w:t>
      </w:r>
      <w:proofErr w:type="gramEnd"/>
      <w:r w:rsidR="0012756A">
        <w:rPr>
          <w:rFonts w:asciiTheme="majorBidi" w:hAnsiTheme="majorBidi" w:cstheme="majorBidi"/>
          <w:sz w:val="24"/>
          <w:szCs w:val="24"/>
          <w:vertAlign w:val="superscript"/>
        </w:rPr>
        <w:t>7</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in their study showed that NB-BAL done by 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respiratory physiotherapist had shown good microbiologic agreement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 xml:space="preserve">(83.3%) with </w:t>
      </w:r>
      <w:proofErr w:type="spellStart"/>
      <w:r w:rsidR="00ED43EB" w:rsidRPr="005D4B44">
        <w:rPr>
          <w:rFonts w:asciiTheme="majorBidi" w:hAnsiTheme="majorBidi" w:cstheme="majorBidi"/>
          <w:sz w:val="24"/>
          <w:szCs w:val="24"/>
        </w:rPr>
        <w:t>bronchoscopic</w:t>
      </w:r>
      <w:proofErr w:type="spellEnd"/>
      <w:r w:rsidR="00ED43EB" w:rsidRPr="005D4B44">
        <w:rPr>
          <w:rFonts w:asciiTheme="majorBidi" w:hAnsiTheme="majorBidi" w:cstheme="majorBidi"/>
          <w:sz w:val="24"/>
          <w:szCs w:val="24"/>
        </w:rPr>
        <w:t xml:space="preserve"> protected brush. These results signify </w:t>
      </w:r>
      <w:proofErr w:type="gramStart"/>
      <w:r w:rsidR="00ED43EB" w:rsidRPr="005D4B44">
        <w:rPr>
          <w:rFonts w:asciiTheme="majorBidi" w:hAnsiTheme="majorBidi" w:cstheme="majorBidi"/>
          <w:sz w:val="24"/>
          <w:szCs w:val="24"/>
        </w:rPr>
        <w:t>that</w:t>
      </w:r>
      <w:r w:rsidR="00A15DB6">
        <w:rPr>
          <w:rFonts w:asciiTheme="majorBidi" w:hAnsiTheme="majorBidi" w:cstheme="majorBidi"/>
          <w:sz w:val="24"/>
          <w:szCs w:val="24"/>
        </w:rPr>
        <w:t xml:space="preserve"> </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blind</w:t>
      </w:r>
      <w:proofErr w:type="gram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sampling</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techniques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like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NB-BAL</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are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good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modalities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for</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microbiologic diagnosis of VAP. Ruiz</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et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al</w:t>
      </w:r>
      <w:proofErr w:type="gramStart"/>
      <w:r w:rsidR="00ED43EB" w:rsidRPr="005D4B44">
        <w:rPr>
          <w:rFonts w:asciiTheme="majorBidi" w:hAnsiTheme="majorBidi" w:cstheme="majorBidi"/>
          <w:sz w:val="24"/>
          <w:szCs w:val="24"/>
        </w:rPr>
        <w:t>,</w:t>
      </w:r>
      <w:r w:rsidR="00ED43EB" w:rsidRPr="005D4B44">
        <w:rPr>
          <w:rFonts w:asciiTheme="majorBidi" w:hAnsiTheme="majorBidi" w:cstheme="majorBidi"/>
          <w:sz w:val="24"/>
          <w:szCs w:val="24"/>
          <w:vertAlign w:val="superscript"/>
        </w:rPr>
        <w:t>(</w:t>
      </w:r>
      <w:proofErr w:type="gramEnd"/>
      <w:r w:rsidR="00436CA3">
        <w:rPr>
          <w:rFonts w:asciiTheme="majorBidi" w:hAnsiTheme="majorBidi" w:cstheme="majorBidi"/>
          <w:sz w:val="24"/>
          <w:szCs w:val="24"/>
          <w:vertAlign w:val="superscript"/>
        </w:rPr>
        <w:t>14</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 xml:space="preserve"> </w:t>
      </w:r>
      <w:proofErr w:type="spellStart"/>
      <w:r w:rsidR="00ED43EB" w:rsidRPr="005D4B44">
        <w:rPr>
          <w:rFonts w:asciiTheme="majorBidi" w:hAnsiTheme="majorBidi" w:cstheme="majorBidi"/>
          <w:sz w:val="24"/>
          <w:szCs w:val="24"/>
        </w:rPr>
        <w:t>SoléViolán</w:t>
      </w:r>
      <w:proofErr w:type="spell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et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r w:rsidR="00436CA3">
        <w:rPr>
          <w:rFonts w:asciiTheme="majorBidi" w:hAnsiTheme="majorBidi" w:cstheme="majorBidi"/>
          <w:sz w:val="24"/>
          <w:szCs w:val="24"/>
          <w:vertAlign w:val="superscript"/>
        </w:rPr>
        <w:t>15</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Canadian</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Critical</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Care Trials Group</w:t>
      </w:r>
      <w:r w:rsidR="00ED43EB" w:rsidRPr="005D4B44">
        <w:rPr>
          <w:rFonts w:asciiTheme="majorBidi" w:hAnsiTheme="majorBidi" w:cstheme="majorBidi"/>
          <w:sz w:val="24"/>
          <w:szCs w:val="24"/>
          <w:vertAlign w:val="superscript"/>
        </w:rPr>
        <w:t>(</w:t>
      </w:r>
      <w:r w:rsidR="00436CA3">
        <w:rPr>
          <w:rFonts w:asciiTheme="majorBidi" w:hAnsiTheme="majorBidi" w:cstheme="majorBidi"/>
          <w:sz w:val="24"/>
          <w:szCs w:val="24"/>
          <w:vertAlign w:val="superscript"/>
        </w:rPr>
        <w:t>16</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z w:val="24"/>
          <w:szCs w:val="24"/>
        </w:rPr>
        <w:t xml:space="preserve"> did not support the use of invasive techniques.</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34"/>
          <w:sz w:val="24"/>
          <w:szCs w:val="24"/>
        </w:rPr>
        <w:t xml:space="preserve"> </w:t>
      </w:r>
      <w:r w:rsidR="00ED43EB" w:rsidRPr="005D4B44">
        <w:rPr>
          <w:rFonts w:asciiTheme="majorBidi" w:hAnsiTheme="majorBidi" w:cstheme="majorBidi"/>
          <w:sz w:val="24"/>
          <w:szCs w:val="24"/>
        </w:rPr>
        <w:t>present</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study</w:t>
      </w:r>
      <w:r w:rsidR="00ED43EB" w:rsidRPr="005D4B44">
        <w:rPr>
          <w:rFonts w:asciiTheme="majorBidi" w:hAnsiTheme="majorBidi" w:cstheme="majorBidi"/>
          <w:spacing w:val="32"/>
          <w:sz w:val="24"/>
          <w:szCs w:val="24"/>
        </w:rPr>
        <w:t xml:space="preserve"> </w:t>
      </w:r>
      <w:r w:rsidR="00ED43EB" w:rsidRPr="005D4B44">
        <w:rPr>
          <w:rFonts w:asciiTheme="majorBidi" w:hAnsiTheme="majorBidi" w:cstheme="majorBidi"/>
          <w:sz w:val="24"/>
          <w:szCs w:val="24"/>
        </w:rPr>
        <w:t>has</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several</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limitations;</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an</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important</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one</w:t>
      </w:r>
      <w:r w:rsidR="00ED43EB" w:rsidRPr="005D4B44">
        <w:rPr>
          <w:rFonts w:asciiTheme="majorBidi" w:hAnsiTheme="majorBidi" w:cstheme="majorBidi"/>
          <w:spacing w:val="36"/>
          <w:sz w:val="24"/>
          <w:szCs w:val="24"/>
        </w:rPr>
        <w:t xml:space="preserve"> </w:t>
      </w:r>
      <w:proofErr w:type="gramStart"/>
      <w:r w:rsidR="00ED43EB" w:rsidRPr="005D4B44">
        <w:rPr>
          <w:rFonts w:asciiTheme="majorBidi" w:hAnsiTheme="majorBidi" w:cstheme="majorBidi"/>
          <w:sz w:val="24"/>
          <w:szCs w:val="24"/>
        </w:rPr>
        <w:t>is</w:t>
      </w:r>
      <w:r w:rsidR="004254B3">
        <w:rPr>
          <w:rFonts w:asciiTheme="majorBidi" w:hAnsiTheme="majorBidi" w:cstheme="majorBidi"/>
          <w:sz w:val="24"/>
          <w:szCs w:val="24"/>
        </w:rPr>
        <w:t xml:space="preserve"> </w:t>
      </w:r>
      <w:r w:rsidR="00ED43EB" w:rsidRPr="005D4B44">
        <w:rPr>
          <w:rFonts w:asciiTheme="majorBidi" w:hAnsiTheme="majorBidi" w:cstheme="majorBidi"/>
          <w:spacing w:val="-68"/>
          <w:sz w:val="24"/>
          <w:szCs w:val="24"/>
        </w:rPr>
        <w:t xml:space="preserve"> </w:t>
      </w:r>
      <w:r w:rsidR="00ED43EB" w:rsidRPr="005D4B44">
        <w:rPr>
          <w:rFonts w:asciiTheme="majorBidi" w:hAnsiTheme="majorBidi" w:cstheme="majorBidi"/>
          <w:sz w:val="24"/>
          <w:szCs w:val="24"/>
        </w:rPr>
        <w:t>the</w:t>
      </w:r>
      <w:proofErr w:type="gram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validity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exact</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operating</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characteristics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(sensitivity,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specificity,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PPV,</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NPV)</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for</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both</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techniques,</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which</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may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be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questioned in the absence of the gold standard for the diagnosis 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VAP.</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This approach is based on that the risk for not treating a</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patient with pneumonia probably outweighs the risk for unnecessary</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antibiotic administration. For this reason, CPIS was used as the</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standard and was found to have a high sensitivity for the diagnosis 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VAP</w:t>
      </w:r>
      <w:proofErr w:type="gramStart"/>
      <w:r w:rsidR="00ED43EB" w:rsidRPr="005D4B44">
        <w:rPr>
          <w:rFonts w:asciiTheme="majorBidi" w:hAnsiTheme="majorBidi" w:cstheme="majorBidi"/>
          <w:sz w:val="24"/>
          <w:szCs w:val="24"/>
          <w:vertAlign w:val="superscript"/>
        </w:rPr>
        <w:t>.(</w:t>
      </w:r>
      <w:proofErr w:type="gramEnd"/>
      <w:r w:rsidR="00ED43EB" w:rsidRPr="005D4B44">
        <w:rPr>
          <w:rFonts w:asciiTheme="majorBidi" w:hAnsiTheme="majorBidi" w:cstheme="majorBidi"/>
          <w:sz w:val="24"/>
          <w:szCs w:val="24"/>
          <w:vertAlign w:val="superscript"/>
        </w:rPr>
        <w:t>151)</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However,</w:t>
      </w:r>
      <w:r w:rsidR="00ED43EB" w:rsidRPr="005D4B44">
        <w:rPr>
          <w:rFonts w:asciiTheme="majorBidi" w:hAnsiTheme="majorBidi" w:cstheme="majorBidi"/>
          <w:spacing w:val="37"/>
          <w:sz w:val="24"/>
          <w:szCs w:val="24"/>
        </w:rPr>
        <w:t xml:space="preserve"> </w:t>
      </w:r>
      <w:r w:rsidR="00ED43EB" w:rsidRPr="005D4B44">
        <w:rPr>
          <w:rFonts w:asciiTheme="majorBidi" w:hAnsiTheme="majorBidi" w:cstheme="majorBidi"/>
          <w:sz w:val="24"/>
          <w:szCs w:val="24"/>
        </w:rPr>
        <w:t>there</w:t>
      </w:r>
      <w:r w:rsidR="00ED43EB" w:rsidRPr="005D4B44">
        <w:rPr>
          <w:rFonts w:asciiTheme="majorBidi" w:hAnsiTheme="majorBidi" w:cstheme="majorBidi"/>
          <w:spacing w:val="39"/>
          <w:sz w:val="24"/>
          <w:szCs w:val="24"/>
        </w:rPr>
        <w:t xml:space="preserve"> </w:t>
      </w:r>
      <w:r w:rsidR="00ED43EB" w:rsidRPr="005D4B44">
        <w:rPr>
          <w:rFonts w:asciiTheme="majorBidi" w:hAnsiTheme="majorBidi" w:cstheme="majorBidi"/>
          <w:sz w:val="24"/>
          <w:szCs w:val="24"/>
        </w:rPr>
        <w:t>are</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other</w:t>
      </w:r>
      <w:r w:rsidR="00ED43EB" w:rsidRPr="005D4B44">
        <w:rPr>
          <w:rFonts w:asciiTheme="majorBidi" w:hAnsiTheme="majorBidi" w:cstheme="majorBidi"/>
          <w:spacing w:val="39"/>
          <w:sz w:val="24"/>
          <w:szCs w:val="24"/>
        </w:rPr>
        <w:t xml:space="preserve"> </w:t>
      </w:r>
      <w:r w:rsidR="00ED43EB" w:rsidRPr="005D4B44">
        <w:rPr>
          <w:rFonts w:asciiTheme="majorBidi" w:hAnsiTheme="majorBidi" w:cstheme="majorBidi"/>
          <w:sz w:val="24"/>
          <w:szCs w:val="24"/>
        </w:rPr>
        <w:t>studies</w:t>
      </w:r>
      <w:r w:rsidR="00ED43EB" w:rsidRPr="005D4B44">
        <w:rPr>
          <w:rFonts w:asciiTheme="majorBidi" w:hAnsiTheme="majorBidi" w:cstheme="majorBidi"/>
          <w:spacing w:val="36"/>
          <w:sz w:val="24"/>
          <w:szCs w:val="24"/>
        </w:rPr>
        <w:t xml:space="preserve"> </w:t>
      </w:r>
      <w:r w:rsidR="00ED43EB" w:rsidRPr="005D4B44">
        <w:rPr>
          <w:rFonts w:asciiTheme="majorBidi" w:hAnsiTheme="majorBidi" w:cstheme="majorBidi"/>
          <w:sz w:val="24"/>
          <w:szCs w:val="24"/>
        </w:rPr>
        <w:t>where</w:t>
      </w:r>
      <w:r w:rsidR="00ED43EB" w:rsidRPr="005D4B44">
        <w:rPr>
          <w:rFonts w:asciiTheme="majorBidi" w:hAnsiTheme="majorBidi" w:cstheme="majorBidi"/>
          <w:spacing w:val="39"/>
          <w:sz w:val="24"/>
          <w:szCs w:val="24"/>
        </w:rPr>
        <w:t xml:space="preserve"> </w:t>
      </w:r>
      <w:r w:rsidR="00ED43EB" w:rsidRPr="005D4B44">
        <w:rPr>
          <w:rFonts w:asciiTheme="majorBidi" w:hAnsiTheme="majorBidi" w:cstheme="majorBidi"/>
          <w:sz w:val="24"/>
          <w:szCs w:val="24"/>
        </w:rPr>
        <w:t>usefulness</w:t>
      </w:r>
      <w:r w:rsidR="00ED43EB" w:rsidRPr="005D4B44">
        <w:rPr>
          <w:rFonts w:asciiTheme="majorBidi" w:hAnsiTheme="majorBidi" w:cstheme="majorBidi"/>
          <w:spacing w:val="38"/>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35"/>
          <w:sz w:val="24"/>
          <w:szCs w:val="24"/>
        </w:rPr>
        <w:t xml:space="preserve"> </w:t>
      </w:r>
      <w:r w:rsidR="00ED43EB" w:rsidRPr="005D4B44">
        <w:rPr>
          <w:rFonts w:asciiTheme="majorBidi" w:hAnsiTheme="majorBidi" w:cstheme="majorBidi"/>
          <w:sz w:val="24"/>
          <w:szCs w:val="24"/>
        </w:rPr>
        <w:t>CPIS</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for</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the</w:t>
      </w:r>
      <w:r w:rsidR="00ED43EB" w:rsidRPr="005D4B44">
        <w:rPr>
          <w:rFonts w:asciiTheme="majorBidi" w:hAnsiTheme="majorBidi" w:cstheme="majorBidi"/>
          <w:spacing w:val="10"/>
          <w:sz w:val="24"/>
          <w:szCs w:val="24"/>
        </w:rPr>
        <w:t xml:space="preserve"> </w:t>
      </w:r>
      <w:r w:rsidR="00ED43EB" w:rsidRPr="005D4B44">
        <w:rPr>
          <w:rFonts w:asciiTheme="majorBidi" w:hAnsiTheme="majorBidi" w:cstheme="majorBidi"/>
          <w:sz w:val="24"/>
          <w:szCs w:val="24"/>
        </w:rPr>
        <w:t>diagnosis</w:t>
      </w:r>
      <w:r w:rsidR="00ED43EB" w:rsidRPr="005D4B44">
        <w:rPr>
          <w:rFonts w:asciiTheme="majorBidi" w:hAnsiTheme="majorBidi" w:cstheme="majorBidi"/>
          <w:spacing w:val="11"/>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7"/>
          <w:sz w:val="24"/>
          <w:szCs w:val="24"/>
        </w:rPr>
        <w:t xml:space="preserve"> </w:t>
      </w:r>
      <w:r w:rsidR="00ED43EB" w:rsidRPr="005D4B44">
        <w:rPr>
          <w:rFonts w:asciiTheme="majorBidi" w:hAnsiTheme="majorBidi" w:cstheme="majorBidi"/>
          <w:sz w:val="24"/>
          <w:szCs w:val="24"/>
        </w:rPr>
        <w:t>VAP</w:t>
      </w:r>
      <w:r w:rsidR="00ED43EB" w:rsidRPr="005D4B44">
        <w:rPr>
          <w:rFonts w:asciiTheme="majorBidi" w:hAnsiTheme="majorBidi" w:cstheme="majorBidi"/>
          <w:spacing w:val="9"/>
          <w:sz w:val="24"/>
          <w:szCs w:val="24"/>
        </w:rPr>
        <w:t xml:space="preserve"> </w:t>
      </w:r>
      <w:r w:rsidR="00ED43EB" w:rsidRPr="005D4B44">
        <w:rPr>
          <w:rFonts w:asciiTheme="majorBidi" w:hAnsiTheme="majorBidi" w:cstheme="majorBidi"/>
          <w:sz w:val="24"/>
          <w:szCs w:val="24"/>
        </w:rPr>
        <w:t>was</w:t>
      </w:r>
      <w:r w:rsidR="00ED43EB" w:rsidRPr="005D4B44">
        <w:rPr>
          <w:rFonts w:asciiTheme="majorBidi" w:hAnsiTheme="majorBidi" w:cstheme="majorBidi"/>
          <w:spacing w:val="11"/>
          <w:sz w:val="24"/>
          <w:szCs w:val="24"/>
        </w:rPr>
        <w:t xml:space="preserve"> </w:t>
      </w:r>
      <w:r w:rsidR="00ED43EB" w:rsidRPr="005D4B44">
        <w:rPr>
          <w:rFonts w:asciiTheme="majorBidi" w:hAnsiTheme="majorBidi" w:cstheme="majorBidi"/>
          <w:sz w:val="24"/>
          <w:szCs w:val="24"/>
        </w:rPr>
        <w:t>questioned</w:t>
      </w:r>
      <w:r w:rsidR="00ED43EB" w:rsidRPr="005D4B44">
        <w:rPr>
          <w:rFonts w:asciiTheme="majorBidi" w:hAnsiTheme="majorBidi" w:cstheme="majorBidi"/>
          <w:spacing w:val="8"/>
          <w:sz w:val="24"/>
          <w:szCs w:val="24"/>
        </w:rPr>
        <w:t xml:space="preserve"> </w:t>
      </w:r>
      <w:r w:rsidR="00ED43EB" w:rsidRPr="005D4B44">
        <w:rPr>
          <w:rFonts w:asciiTheme="majorBidi" w:hAnsiTheme="majorBidi" w:cstheme="majorBidi"/>
          <w:sz w:val="24"/>
          <w:szCs w:val="24"/>
        </w:rPr>
        <w:t>as</w:t>
      </w:r>
      <w:r w:rsidR="00ED43EB" w:rsidRPr="005D4B44">
        <w:rPr>
          <w:rFonts w:asciiTheme="majorBidi" w:hAnsiTheme="majorBidi" w:cstheme="majorBidi"/>
          <w:spacing w:val="11"/>
          <w:sz w:val="24"/>
          <w:szCs w:val="24"/>
        </w:rPr>
        <w:t xml:space="preserve"> </w:t>
      </w:r>
      <w:r w:rsidR="00ED43EB" w:rsidRPr="005D4B44">
        <w:rPr>
          <w:rFonts w:asciiTheme="majorBidi" w:hAnsiTheme="majorBidi" w:cstheme="majorBidi"/>
          <w:sz w:val="24"/>
          <w:szCs w:val="24"/>
        </w:rPr>
        <w:t>shown</w:t>
      </w:r>
      <w:r w:rsidR="00ED43EB" w:rsidRPr="005D4B44">
        <w:rPr>
          <w:rFonts w:asciiTheme="majorBidi" w:hAnsiTheme="majorBidi" w:cstheme="majorBidi"/>
          <w:spacing w:val="10"/>
          <w:sz w:val="24"/>
          <w:szCs w:val="24"/>
        </w:rPr>
        <w:t xml:space="preserve"> </w:t>
      </w:r>
      <w:r w:rsidR="00ED43EB" w:rsidRPr="005D4B44">
        <w:rPr>
          <w:rFonts w:asciiTheme="majorBidi" w:hAnsiTheme="majorBidi" w:cstheme="majorBidi"/>
          <w:sz w:val="24"/>
          <w:szCs w:val="24"/>
        </w:rPr>
        <w:t>by</w:t>
      </w:r>
      <w:r w:rsidR="00ED43EB" w:rsidRPr="005D4B44">
        <w:rPr>
          <w:rFonts w:asciiTheme="majorBidi" w:hAnsiTheme="majorBidi" w:cstheme="majorBidi"/>
          <w:spacing w:val="15"/>
          <w:sz w:val="24"/>
          <w:szCs w:val="24"/>
        </w:rPr>
        <w:t xml:space="preserve"> </w:t>
      </w:r>
      <w:r w:rsidR="00ED43EB" w:rsidRPr="005D4B44">
        <w:rPr>
          <w:rFonts w:asciiTheme="majorBidi" w:hAnsiTheme="majorBidi" w:cstheme="majorBidi"/>
          <w:sz w:val="24"/>
          <w:szCs w:val="24"/>
        </w:rPr>
        <w:t>Croce</w:t>
      </w:r>
      <w:r w:rsidR="00ED43EB" w:rsidRPr="005D4B44">
        <w:rPr>
          <w:rFonts w:asciiTheme="majorBidi" w:hAnsiTheme="majorBidi" w:cstheme="majorBidi"/>
          <w:spacing w:val="17"/>
          <w:sz w:val="24"/>
          <w:szCs w:val="24"/>
        </w:rPr>
        <w:t xml:space="preserve"> </w:t>
      </w:r>
      <w:r w:rsidR="00ED43EB" w:rsidRPr="005D4B44">
        <w:rPr>
          <w:rFonts w:asciiTheme="majorBidi" w:hAnsiTheme="majorBidi" w:cstheme="majorBidi"/>
          <w:sz w:val="24"/>
          <w:szCs w:val="24"/>
        </w:rPr>
        <w:t>et</w:t>
      </w:r>
      <w:r w:rsidR="00ED43EB" w:rsidRPr="005D4B44">
        <w:rPr>
          <w:rFonts w:asciiTheme="majorBidi" w:hAnsiTheme="majorBidi" w:cstheme="majorBidi"/>
          <w:spacing w:val="17"/>
          <w:sz w:val="24"/>
          <w:szCs w:val="24"/>
        </w:rPr>
        <w:t xml:space="preserve"> </w:t>
      </w:r>
      <w:r w:rsidR="00ED43EB" w:rsidRPr="005D4B44">
        <w:rPr>
          <w:rFonts w:asciiTheme="majorBidi" w:hAnsiTheme="majorBidi" w:cstheme="majorBidi"/>
          <w:sz w:val="24"/>
          <w:szCs w:val="24"/>
        </w:rPr>
        <w:t>al,</w:t>
      </w:r>
      <w:r w:rsidR="00ED43EB" w:rsidRPr="005D4B44">
        <w:rPr>
          <w:rFonts w:asciiTheme="majorBidi" w:hAnsiTheme="majorBidi" w:cstheme="majorBidi"/>
          <w:sz w:val="24"/>
          <w:szCs w:val="24"/>
          <w:vertAlign w:val="superscript"/>
        </w:rPr>
        <w:t>(</w:t>
      </w:r>
      <w:r w:rsidR="00436CA3">
        <w:rPr>
          <w:rFonts w:asciiTheme="majorBidi" w:hAnsiTheme="majorBidi" w:cstheme="majorBidi"/>
          <w:sz w:val="24"/>
          <w:szCs w:val="24"/>
          <w:vertAlign w:val="superscript"/>
        </w:rPr>
        <w:t>17</w:t>
      </w:r>
      <w:r w:rsidR="00ED43EB" w:rsidRPr="005D4B44">
        <w:rPr>
          <w:rFonts w:asciiTheme="majorBidi" w:hAnsiTheme="majorBidi" w:cstheme="majorBidi"/>
          <w:sz w:val="24"/>
          <w:szCs w:val="24"/>
          <w:vertAlign w:val="superscript"/>
        </w:rPr>
        <w:t>)</w:t>
      </w:r>
      <w:r w:rsidR="00ED43EB" w:rsidRPr="005D4B44">
        <w:rPr>
          <w:rFonts w:asciiTheme="majorBidi" w:hAnsiTheme="majorBidi" w:cstheme="majorBidi"/>
          <w:spacing w:val="-1"/>
          <w:sz w:val="24"/>
          <w:szCs w:val="24"/>
        </w:rPr>
        <w:t xml:space="preserve"> and </w:t>
      </w:r>
      <w:proofErr w:type="spellStart"/>
      <w:r w:rsidR="00ED43EB" w:rsidRPr="005D4B44">
        <w:rPr>
          <w:rFonts w:asciiTheme="majorBidi" w:hAnsiTheme="majorBidi" w:cstheme="majorBidi"/>
          <w:spacing w:val="-1"/>
          <w:sz w:val="24"/>
          <w:szCs w:val="24"/>
        </w:rPr>
        <w:t>Schurink</w:t>
      </w:r>
      <w:proofErr w:type="spellEnd"/>
      <w:r w:rsidR="00ED43EB" w:rsidRPr="005D4B44">
        <w:rPr>
          <w:rFonts w:asciiTheme="majorBidi" w:hAnsiTheme="majorBidi" w:cstheme="majorBidi"/>
          <w:spacing w:val="-1"/>
          <w:sz w:val="24"/>
          <w:szCs w:val="24"/>
        </w:rPr>
        <w:t xml:space="preserve"> et </w:t>
      </w:r>
      <w:r w:rsidR="00ED43EB" w:rsidRPr="005D4B44">
        <w:rPr>
          <w:rFonts w:asciiTheme="majorBidi" w:hAnsiTheme="majorBidi" w:cstheme="majorBidi"/>
          <w:sz w:val="24"/>
          <w:szCs w:val="24"/>
        </w:rPr>
        <w:t>al</w:t>
      </w:r>
      <w:r w:rsidR="00436CA3">
        <w:rPr>
          <w:rFonts w:asciiTheme="majorBidi" w:hAnsiTheme="majorBidi" w:cstheme="majorBidi"/>
          <w:sz w:val="24"/>
          <w:szCs w:val="24"/>
        </w:rPr>
        <w:t>.,</w:t>
      </w:r>
      <w:r w:rsidR="00436CA3" w:rsidRPr="00436CA3">
        <w:rPr>
          <w:rFonts w:asciiTheme="majorBidi" w:hAnsiTheme="majorBidi" w:cstheme="majorBidi"/>
          <w:sz w:val="24"/>
          <w:szCs w:val="24"/>
          <w:vertAlign w:val="superscript"/>
        </w:rPr>
        <w:t xml:space="preserve"> </w:t>
      </w:r>
      <w:r w:rsidR="00436CA3" w:rsidRPr="005D4B44">
        <w:rPr>
          <w:rFonts w:asciiTheme="majorBidi" w:hAnsiTheme="majorBidi" w:cstheme="majorBidi"/>
          <w:sz w:val="24"/>
          <w:szCs w:val="24"/>
          <w:vertAlign w:val="superscript"/>
        </w:rPr>
        <w:t>(</w:t>
      </w:r>
      <w:r w:rsidR="00436CA3">
        <w:rPr>
          <w:rFonts w:asciiTheme="majorBidi" w:hAnsiTheme="majorBidi" w:cstheme="majorBidi"/>
          <w:sz w:val="24"/>
          <w:szCs w:val="24"/>
          <w:vertAlign w:val="superscript"/>
        </w:rPr>
        <w:t>18</w:t>
      </w:r>
      <w:r w:rsidR="00436CA3" w:rsidRPr="005D4B44">
        <w:rPr>
          <w:rFonts w:asciiTheme="majorBidi" w:hAnsiTheme="majorBidi" w:cstheme="majorBidi"/>
          <w:sz w:val="24"/>
          <w:szCs w:val="24"/>
          <w:vertAlign w:val="superscript"/>
        </w:rPr>
        <w:t>)</w:t>
      </w:r>
      <w:r w:rsidR="00436CA3"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used the autopsy examination of lung tissue (bacteriologic and</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histologic) as a gold standard to determine the precise diagnostic yield</w:t>
      </w:r>
      <w:r w:rsidR="00ED43EB" w:rsidRPr="005D4B44">
        <w:rPr>
          <w:rFonts w:asciiTheme="majorBidi" w:hAnsiTheme="majorBidi" w:cstheme="majorBidi"/>
          <w:spacing w:val="-67"/>
          <w:sz w:val="24"/>
          <w:szCs w:val="24"/>
        </w:rPr>
        <w:t xml:space="preserve"> </w:t>
      </w:r>
      <w:r w:rsidR="00ED43EB" w:rsidRPr="005D4B44">
        <w:rPr>
          <w:rFonts w:asciiTheme="majorBidi" w:hAnsiTheme="majorBidi" w:cstheme="majorBidi"/>
          <w:sz w:val="24"/>
          <w:szCs w:val="24"/>
        </w:rPr>
        <w:t>of</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similar</w:t>
      </w:r>
      <w:r w:rsidR="00ED43EB" w:rsidRPr="005D4B44">
        <w:rPr>
          <w:rFonts w:asciiTheme="majorBidi" w:hAnsiTheme="majorBidi" w:cstheme="majorBidi"/>
          <w:spacing w:val="1"/>
          <w:sz w:val="24"/>
          <w:szCs w:val="24"/>
        </w:rPr>
        <w:t xml:space="preserve"> </w:t>
      </w:r>
      <w:proofErr w:type="spellStart"/>
      <w:r w:rsidR="00ED43EB" w:rsidRPr="005D4B44">
        <w:rPr>
          <w:rFonts w:asciiTheme="majorBidi" w:hAnsiTheme="majorBidi" w:cstheme="majorBidi"/>
          <w:sz w:val="24"/>
          <w:szCs w:val="24"/>
        </w:rPr>
        <w:t>bronchoscopic</w:t>
      </w:r>
      <w:proofErr w:type="spellEnd"/>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and</w:t>
      </w:r>
      <w:r w:rsidR="00ED43EB" w:rsidRPr="005D4B44">
        <w:rPr>
          <w:rFonts w:asciiTheme="majorBidi" w:hAnsiTheme="majorBidi" w:cstheme="majorBidi"/>
          <w:spacing w:val="1"/>
          <w:sz w:val="24"/>
          <w:szCs w:val="24"/>
        </w:rPr>
        <w:t xml:space="preserve"> </w:t>
      </w:r>
      <w:r w:rsidR="00ED43EB" w:rsidRPr="005D4B44">
        <w:rPr>
          <w:rFonts w:asciiTheme="majorBidi" w:hAnsiTheme="majorBidi" w:cstheme="majorBidi"/>
          <w:sz w:val="24"/>
          <w:szCs w:val="24"/>
        </w:rPr>
        <w:t>non-</w:t>
      </w:r>
      <w:proofErr w:type="spellStart"/>
      <w:r w:rsidR="00ED43EB" w:rsidRPr="005D4B44">
        <w:rPr>
          <w:rFonts w:asciiTheme="majorBidi" w:hAnsiTheme="majorBidi" w:cstheme="majorBidi"/>
          <w:sz w:val="24"/>
          <w:szCs w:val="24"/>
        </w:rPr>
        <w:t>bronchoscopic</w:t>
      </w:r>
      <w:proofErr w:type="spellEnd"/>
      <w:r w:rsidR="00ED43EB" w:rsidRPr="005D4B44">
        <w:rPr>
          <w:rFonts w:asciiTheme="majorBidi" w:hAnsiTheme="majorBidi" w:cstheme="majorBidi"/>
          <w:spacing w:val="71"/>
          <w:sz w:val="24"/>
          <w:szCs w:val="24"/>
        </w:rPr>
        <w:t xml:space="preserve"> </w:t>
      </w:r>
      <w:r w:rsidR="00ED43EB" w:rsidRPr="005D4B44">
        <w:rPr>
          <w:rFonts w:asciiTheme="majorBidi" w:hAnsiTheme="majorBidi" w:cstheme="majorBidi"/>
          <w:sz w:val="24"/>
          <w:szCs w:val="24"/>
        </w:rPr>
        <w:t>procedures.</w:t>
      </w:r>
      <w:r w:rsidR="00ED43EB" w:rsidRPr="005D4B44">
        <w:rPr>
          <w:rFonts w:asciiTheme="majorBidi" w:hAnsiTheme="majorBidi" w:cstheme="majorBidi"/>
          <w:spacing w:val="-67"/>
          <w:sz w:val="24"/>
          <w:szCs w:val="24"/>
        </w:rPr>
        <w:t xml:space="preserve"> </w:t>
      </w:r>
    </w:p>
    <w:p w:rsidR="00ED43EB" w:rsidRPr="005D4B44" w:rsidRDefault="00ED43EB" w:rsidP="006D21D1">
      <w:pPr>
        <w:pStyle w:val="BodyText"/>
        <w:tabs>
          <w:tab w:val="left" w:pos="90"/>
        </w:tabs>
        <w:spacing w:line="360" w:lineRule="auto"/>
        <w:ind w:right="1240"/>
        <w:rPr>
          <w:rFonts w:asciiTheme="majorBidi" w:hAnsiTheme="majorBidi" w:cstheme="majorBidi"/>
          <w:sz w:val="24"/>
          <w:szCs w:val="24"/>
          <w:vertAlign w:val="superscript"/>
        </w:rPr>
      </w:pPr>
      <w:r w:rsidRPr="005D4B44">
        <w:rPr>
          <w:rFonts w:asciiTheme="majorBidi" w:hAnsiTheme="majorBidi" w:cstheme="majorBidi"/>
          <w:sz w:val="24"/>
          <w:szCs w:val="24"/>
        </w:rPr>
        <w:lastRenderedPageBreak/>
        <w:t>Another important limitation is that this is a single center study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with a small sample size; its results may not be generalizable to other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 xml:space="preserve">settings. </w:t>
      </w:r>
    </w:p>
    <w:p w:rsidR="00ED43EB" w:rsidRPr="005D4B44" w:rsidRDefault="00ED43EB" w:rsidP="00ED43EB">
      <w:pPr>
        <w:pStyle w:val="Heading2"/>
        <w:shd w:val="clear" w:color="auto" w:fill="FFFFFF"/>
        <w:spacing w:before="400" w:after="200" w:line="450" w:lineRule="atLeast"/>
        <w:rPr>
          <w:rStyle w:val="small-caps"/>
          <w:rFonts w:asciiTheme="majorBidi" w:hAnsiTheme="majorBidi"/>
          <w:b w:val="0"/>
          <w:bCs w:val="0"/>
          <w:smallCaps/>
          <w:color w:val="000000" w:themeColor="text1"/>
          <w:spacing w:val="5"/>
          <w:sz w:val="24"/>
          <w:szCs w:val="24"/>
        </w:rPr>
      </w:pPr>
      <w:r w:rsidRPr="005D4B44">
        <w:rPr>
          <w:rFonts w:asciiTheme="majorBidi" w:hAnsiTheme="majorBidi"/>
          <w:b w:val="0"/>
          <w:bCs w:val="0"/>
          <w:color w:val="000000" w:themeColor="text1"/>
          <w:spacing w:val="-2"/>
          <w:sz w:val="24"/>
          <w:szCs w:val="24"/>
        </w:rPr>
        <w:t>C</w:t>
      </w:r>
      <w:r w:rsidRPr="005D4B44">
        <w:rPr>
          <w:rStyle w:val="small-caps"/>
          <w:rFonts w:asciiTheme="majorBidi" w:hAnsiTheme="majorBidi"/>
          <w:b w:val="0"/>
          <w:bCs w:val="0"/>
          <w:smallCaps/>
          <w:color w:val="000000" w:themeColor="text1"/>
          <w:spacing w:val="5"/>
          <w:sz w:val="24"/>
          <w:szCs w:val="24"/>
        </w:rPr>
        <w:t>onclusions:</w:t>
      </w:r>
    </w:p>
    <w:p w:rsidR="00ED43EB" w:rsidRPr="005D4B44" w:rsidRDefault="00ED43EB" w:rsidP="006D21D1">
      <w:pPr>
        <w:pStyle w:val="BodyText"/>
        <w:spacing w:before="309" w:line="360" w:lineRule="auto"/>
        <w:ind w:right="1238"/>
        <w:jc w:val="both"/>
        <w:rPr>
          <w:rFonts w:asciiTheme="majorBidi" w:hAnsiTheme="majorBidi" w:cstheme="majorBidi"/>
          <w:sz w:val="24"/>
          <w:szCs w:val="24"/>
        </w:rPr>
      </w:pPr>
      <w:r w:rsidRPr="005D4B44">
        <w:rPr>
          <w:rFonts w:asciiTheme="majorBidi" w:hAnsiTheme="majorBidi" w:cstheme="majorBidi"/>
          <w:sz w:val="24"/>
          <w:szCs w:val="24"/>
        </w:rPr>
        <w:t>This study had shown that NB-BAL is an acceptable alternative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 xml:space="preserve">to </w:t>
      </w:r>
      <w:proofErr w:type="spellStart"/>
      <w:r w:rsidRPr="005D4B44">
        <w:rPr>
          <w:rFonts w:asciiTheme="majorBidi" w:hAnsiTheme="majorBidi" w:cstheme="majorBidi"/>
          <w:sz w:val="24"/>
          <w:szCs w:val="24"/>
        </w:rPr>
        <w:t>bronchoscopic</w:t>
      </w:r>
      <w:proofErr w:type="spellEnd"/>
      <w:r w:rsidRPr="005D4B44">
        <w:rPr>
          <w:rFonts w:asciiTheme="majorBidi" w:hAnsiTheme="majorBidi" w:cstheme="majorBidi"/>
          <w:sz w:val="24"/>
          <w:szCs w:val="24"/>
        </w:rPr>
        <w:t xml:space="preserve"> BAL for </w:t>
      </w:r>
      <w:r w:rsidR="006D21D1">
        <w:rPr>
          <w:rFonts w:asciiTheme="majorBidi" w:hAnsiTheme="majorBidi" w:cstheme="majorBidi"/>
          <w:sz w:val="24"/>
          <w:szCs w:val="24"/>
        </w:rPr>
        <w:t>diagnosis of</w:t>
      </w:r>
      <w:r w:rsidRPr="005D4B44">
        <w:rPr>
          <w:rFonts w:asciiTheme="majorBidi" w:hAnsiTheme="majorBidi" w:cstheme="majorBidi"/>
          <w:sz w:val="24"/>
          <w:szCs w:val="24"/>
        </w:rPr>
        <w:t xml:space="preserve"> VAP as NB-</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BAL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inexpensive,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easy,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requires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lesser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expertise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useful</w:t>
      </w:r>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 xml:space="preserve">technique for microbiologic diagnosis of VAP. </w:t>
      </w:r>
    </w:p>
    <w:p w:rsidR="00ED43EB" w:rsidRPr="005D4B44" w:rsidRDefault="00ED43EB" w:rsidP="00ED43EB">
      <w:pPr>
        <w:pStyle w:val="Heading2"/>
        <w:shd w:val="clear" w:color="auto" w:fill="FFFFFF"/>
        <w:spacing w:before="400" w:after="200" w:line="450" w:lineRule="atLeast"/>
        <w:rPr>
          <w:rStyle w:val="small-caps"/>
          <w:rFonts w:asciiTheme="majorBidi" w:hAnsiTheme="majorBidi"/>
          <w:smallCaps/>
          <w:color w:val="auto"/>
          <w:spacing w:val="5"/>
          <w:sz w:val="24"/>
          <w:szCs w:val="24"/>
        </w:rPr>
      </w:pPr>
      <w:r w:rsidRPr="005D4B44">
        <w:rPr>
          <w:rFonts w:asciiTheme="majorBidi" w:hAnsiTheme="majorBidi"/>
          <w:color w:val="auto"/>
          <w:spacing w:val="-2"/>
          <w:sz w:val="24"/>
          <w:szCs w:val="24"/>
        </w:rPr>
        <w:t>R</w:t>
      </w:r>
      <w:r w:rsidRPr="005D4B44">
        <w:rPr>
          <w:rStyle w:val="small-caps"/>
          <w:rFonts w:asciiTheme="majorBidi" w:hAnsiTheme="majorBidi"/>
          <w:smallCaps/>
          <w:color w:val="auto"/>
          <w:spacing w:val="5"/>
          <w:sz w:val="24"/>
          <w:szCs w:val="24"/>
        </w:rPr>
        <w:t>eferences:</w:t>
      </w:r>
    </w:p>
    <w:p w:rsidR="00ED43EB" w:rsidRPr="005D4B44" w:rsidRDefault="00ED43EB" w:rsidP="00541816">
      <w:pPr>
        <w:pStyle w:val="ListParagraph"/>
        <w:numPr>
          <w:ilvl w:val="0"/>
          <w:numId w:val="20"/>
        </w:numPr>
        <w:shd w:val="clear" w:color="auto" w:fill="FFFFFF"/>
        <w:spacing w:line="276" w:lineRule="auto"/>
        <w:rPr>
          <w:rFonts w:asciiTheme="majorBidi" w:hAnsiTheme="majorBidi" w:cstheme="majorBidi"/>
          <w:color w:val="212121"/>
          <w:sz w:val="24"/>
          <w:szCs w:val="24"/>
        </w:rPr>
      </w:pPr>
      <w:r w:rsidRPr="005D4B44">
        <w:rPr>
          <w:rFonts w:asciiTheme="majorBidi" w:hAnsiTheme="majorBidi" w:cstheme="majorBidi"/>
          <w:b/>
          <w:bCs/>
          <w:color w:val="212121"/>
          <w:sz w:val="24"/>
          <w:szCs w:val="24"/>
        </w:rPr>
        <w:t>American Thoracic Society, Infectious Diseases Society of America</w:t>
      </w:r>
      <w:r w:rsidRPr="005D4B44">
        <w:rPr>
          <w:rFonts w:asciiTheme="majorBidi" w:hAnsiTheme="majorBidi" w:cstheme="majorBidi"/>
          <w:color w:val="212121"/>
          <w:sz w:val="24"/>
          <w:szCs w:val="24"/>
        </w:rPr>
        <w:t xml:space="preserve">. </w:t>
      </w:r>
      <w:proofErr w:type="gramStart"/>
      <w:r w:rsidRPr="005D4B44">
        <w:rPr>
          <w:rFonts w:asciiTheme="majorBidi" w:hAnsiTheme="majorBidi" w:cstheme="majorBidi"/>
          <w:color w:val="212121"/>
          <w:sz w:val="24"/>
          <w:szCs w:val="24"/>
        </w:rPr>
        <w:t>Guidelines  for</w:t>
      </w:r>
      <w:proofErr w:type="gramEnd"/>
      <w:r w:rsidRPr="005D4B44">
        <w:rPr>
          <w:rFonts w:asciiTheme="majorBidi" w:hAnsiTheme="majorBidi" w:cstheme="majorBidi"/>
          <w:color w:val="212121"/>
          <w:sz w:val="24"/>
          <w:szCs w:val="24"/>
        </w:rPr>
        <w:t xml:space="preserve"> the management of adults with hospital-acquired, ventilator-associated, and healthcare-associated pneumonia. </w:t>
      </w:r>
      <w:r w:rsidRPr="005D4B44">
        <w:rPr>
          <w:rFonts w:asciiTheme="majorBidi" w:hAnsiTheme="majorBidi" w:cstheme="majorBidi"/>
          <w:i/>
          <w:iCs/>
          <w:color w:val="212121"/>
          <w:sz w:val="24"/>
          <w:szCs w:val="24"/>
        </w:rPr>
        <w:t xml:space="preserve">Am J </w:t>
      </w:r>
      <w:proofErr w:type="spellStart"/>
      <w:r w:rsidRPr="005D4B44">
        <w:rPr>
          <w:rFonts w:asciiTheme="majorBidi" w:hAnsiTheme="majorBidi" w:cstheme="majorBidi"/>
          <w:i/>
          <w:iCs/>
          <w:color w:val="212121"/>
          <w:sz w:val="24"/>
          <w:szCs w:val="24"/>
        </w:rPr>
        <w:t>Respir</w:t>
      </w:r>
      <w:proofErr w:type="spellEnd"/>
      <w:r w:rsidRPr="005D4B44">
        <w:rPr>
          <w:rFonts w:asciiTheme="majorBidi" w:hAnsiTheme="majorBidi" w:cstheme="majorBidi"/>
          <w:i/>
          <w:iCs/>
          <w:color w:val="212121"/>
          <w:sz w:val="24"/>
          <w:szCs w:val="24"/>
        </w:rPr>
        <w:t xml:space="preserve"> </w:t>
      </w:r>
      <w:proofErr w:type="spellStart"/>
      <w:r w:rsidRPr="005D4B44">
        <w:rPr>
          <w:rFonts w:asciiTheme="majorBidi" w:hAnsiTheme="majorBidi" w:cstheme="majorBidi"/>
          <w:i/>
          <w:iCs/>
          <w:color w:val="212121"/>
          <w:sz w:val="24"/>
          <w:szCs w:val="24"/>
        </w:rPr>
        <w:t>Crit</w:t>
      </w:r>
      <w:proofErr w:type="spellEnd"/>
      <w:r w:rsidRPr="005D4B44">
        <w:rPr>
          <w:rFonts w:asciiTheme="majorBidi" w:hAnsiTheme="majorBidi" w:cstheme="majorBidi"/>
          <w:i/>
          <w:iCs/>
          <w:color w:val="212121"/>
          <w:sz w:val="24"/>
          <w:szCs w:val="24"/>
        </w:rPr>
        <w:t xml:space="preserve"> Care Med. </w:t>
      </w:r>
      <w:r w:rsidRPr="005D4B44">
        <w:rPr>
          <w:rFonts w:asciiTheme="majorBidi" w:hAnsiTheme="majorBidi" w:cstheme="majorBidi"/>
          <w:color w:val="212121"/>
          <w:sz w:val="24"/>
          <w:szCs w:val="24"/>
        </w:rPr>
        <w:t>2005</w:t>
      </w:r>
      <w:proofErr w:type="gramStart"/>
      <w:r w:rsidRPr="005D4B44">
        <w:rPr>
          <w:rFonts w:asciiTheme="majorBidi" w:hAnsiTheme="majorBidi" w:cstheme="majorBidi"/>
          <w:color w:val="212121"/>
          <w:sz w:val="24"/>
          <w:szCs w:val="24"/>
        </w:rPr>
        <w:t>;171:388</w:t>
      </w:r>
      <w:proofErr w:type="gramEnd"/>
      <w:r w:rsidRPr="005D4B44">
        <w:rPr>
          <w:rFonts w:asciiTheme="majorBidi" w:hAnsiTheme="majorBidi" w:cstheme="majorBidi"/>
          <w:color w:val="212121"/>
          <w:sz w:val="24"/>
          <w:szCs w:val="24"/>
        </w:rPr>
        <w:t>–416. </w:t>
      </w:r>
    </w:p>
    <w:p w:rsidR="00ED43EB" w:rsidRPr="005D4B44" w:rsidRDefault="00ED43EB" w:rsidP="00541816">
      <w:pPr>
        <w:pStyle w:val="ListParagraph"/>
        <w:numPr>
          <w:ilvl w:val="0"/>
          <w:numId w:val="20"/>
        </w:numPr>
        <w:shd w:val="clear" w:color="auto" w:fill="FFFFFF"/>
        <w:spacing w:line="276" w:lineRule="auto"/>
        <w:rPr>
          <w:rFonts w:asciiTheme="majorBidi" w:hAnsiTheme="majorBidi" w:cstheme="majorBidi"/>
          <w:color w:val="212121"/>
          <w:sz w:val="24"/>
          <w:szCs w:val="24"/>
        </w:rPr>
      </w:pPr>
      <w:proofErr w:type="spellStart"/>
      <w:r w:rsidRPr="005D4B44">
        <w:rPr>
          <w:rFonts w:asciiTheme="majorBidi" w:hAnsiTheme="majorBidi" w:cstheme="majorBidi"/>
          <w:b/>
          <w:bCs/>
          <w:color w:val="212121"/>
          <w:sz w:val="24"/>
          <w:szCs w:val="24"/>
        </w:rPr>
        <w:t>Tejerina</w:t>
      </w:r>
      <w:proofErr w:type="spellEnd"/>
      <w:r w:rsidRPr="005D4B44">
        <w:rPr>
          <w:rFonts w:asciiTheme="majorBidi" w:hAnsiTheme="majorBidi" w:cstheme="majorBidi"/>
          <w:b/>
          <w:bCs/>
          <w:color w:val="212121"/>
          <w:sz w:val="24"/>
          <w:szCs w:val="24"/>
        </w:rPr>
        <w:t xml:space="preserve"> E, </w:t>
      </w:r>
      <w:proofErr w:type="spellStart"/>
      <w:r w:rsidRPr="005D4B44">
        <w:rPr>
          <w:rFonts w:asciiTheme="majorBidi" w:hAnsiTheme="majorBidi" w:cstheme="majorBidi"/>
          <w:b/>
          <w:bCs/>
          <w:color w:val="212121"/>
          <w:sz w:val="24"/>
          <w:szCs w:val="24"/>
        </w:rPr>
        <w:t>Frutos-Vivar</w:t>
      </w:r>
      <w:proofErr w:type="spellEnd"/>
      <w:r w:rsidRPr="005D4B44">
        <w:rPr>
          <w:rFonts w:asciiTheme="majorBidi" w:hAnsiTheme="majorBidi" w:cstheme="majorBidi"/>
          <w:b/>
          <w:bCs/>
          <w:color w:val="212121"/>
          <w:sz w:val="24"/>
          <w:szCs w:val="24"/>
        </w:rPr>
        <w:t xml:space="preserve"> F, </w:t>
      </w:r>
      <w:proofErr w:type="spellStart"/>
      <w:r w:rsidRPr="005D4B44">
        <w:rPr>
          <w:rFonts w:asciiTheme="majorBidi" w:hAnsiTheme="majorBidi" w:cstheme="majorBidi"/>
          <w:b/>
          <w:bCs/>
          <w:color w:val="212121"/>
          <w:sz w:val="24"/>
          <w:szCs w:val="24"/>
        </w:rPr>
        <w:t>Restrepo</w:t>
      </w:r>
      <w:proofErr w:type="spellEnd"/>
      <w:r w:rsidRPr="005D4B44">
        <w:rPr>
          <w:rFonts w:asciiTheme="majorBidi" w:hAnsiTheme="majorBidi" w:cstheme="majorBidi"/>
          <w:b/>
          <w:bCs/>
          <w:color w:val="212121"/>
          <w:sz w:val="24"/>
          <w:szCs w:val="24"/>
        </w:rPr>
        <w:t xml:space="preserve"> MI, </w:t>
      </w:r>
      <w:proofErr w:type="spellStart"/>
      <w:r w:rsidRPr="005D4B44">
        <w:rPr>
          <w:rFonts w:asciiTheme="majorBidi" w:hAnsiTheme="majorBidi" w:cstheme="majorBidi"/>
          <w:b/>
          <w:bCs/>
          <w:color w:val="212121"/>
          <w:sz w:val="24"/>
          <w:szCs w:val="24"/>
        </w:rPr>
        <w:t>Anzueto</w:t>
      </w:r>
      <w:proofErr w:type="spellEnd"/>
      <w:r w:rsidRPr="005D4B44">
        <w:rPr>
          <w:rFonts w:asciiTheme="majorBidi" w:hAnsiTheme="majorBidi" w:cstheme="majorBidi"/>
          <w:b/>
          <w:bCs/>
          <w:color w:val="212121"/>
          <w:sz w:val="24"/>
          <w:szCs w:val="24"/>
        </w:rPr>
        <w:t xml:space="preserve"> A, </w:t>
      </w:r>
      <w:proofErr w:type="spellStart"/>
      <w:r w:rsidRPr="005D4B44">
        <w:rPr>
          <w:rFonts w:asciiTheme="majorBidi" w:hAnsiTheme="majorBidi" w:cstheme="majorBidi"/>
          <w:b/>
          <w:bCs/>
          <w:color w:val="212121"/>
          <w:sz w:val="24"/>
          <w:szCs w:val="24"/>
        </w:rPr>
        <w:t>Abroug</w:t>
      </w:r>
      <w:proofErr w:type="spellEnd"/>
      <w:r w:rsidRPr="005D4B44">
        <w:rPr>
          <w:rFonts w:asciiTheme="majorBidi" w:hAnsiTheme="majorBidi" w:cstheme="majorBidi"/>
          <w:b/>
          <w:bCs/>
          <w:color w:val="212121"/>
          <w:sz w:val="24"/>
          <w:szCs w:val="24"/>
        </w:rPr>
        <w:t xml:space="preserve"> F, </w:t>
      </w:r>
      <w:proofErr w:type="spellStart"/>
      <w:r w:rsidRPr="005D4B44">
        <w:rPr>
          <w:rFonts w:asciiTheme="majorBidi" w:hAnsiTheme="majorBidi" w:cstheme="majorBidi"/>
          <w:b/>
          <w:bCs/>
          <w:color w:val="212121"/>
          <w:sz w:val="24"/>
          <w:szCs w:val="24"/>
        </w:rPr>
        <w:t>Palizas</w:t>
      </w:r>
      <w:proofErr w:type="spellEnd"/>
      <w:r w:rsidRPr="005D4B44">
        <w:rPr>
          <w:rFonts w:asciiTheme="majorBidi" w:hAnsiTheme="majorBidi" w:cstheme="majorBidi"/>
          <w:b/>
          <w:bCs/>
          <w:color w:val="212121"/>
          <w:sz w:val="24"/>
          <w:szCs w:val="24"/>
        </w:rPr>
        <w:t xml:space="preserve"> F, et al</w:t>
      </w:r>
      <w:r w:rsidRPr="005D4B44">
        <w:rPr>
          <w:rFonts w:asciiTheme="majorBidi" w:hAnsiTheme="majorBidi" w:cstheme="majorBidi"/>
          <w:color w:val="212121"/>
          <w:sz w:val="24"/>
          <w:szCs w:val="24"/>
        </w:rPr>
        <w:t>. Incidence, risk factors, and outcome of ventilator-associated pneumonia. </w:t>
      </w:r>
      <w:r w:rsidRPr="005D4B44">
        <w:rPr>
          <w:rFonts w:asciiTheme="majorBidi" w:hAnsiTheme="majorBidi" w:cstheme="majorBidi"/>
          <w:i/>
          <w:iCs/>
          <w:color w:val="212121"/>
          <w:sz w:val="24"/>
          <w:szCs w:val="24"/>
        </w:rPr>
        <w:t xml:space="preserve">J </w:t>
      </w:r>
      <w:proofErr w:type="spellStart"/>
      <w:r w:rsidRPr="005D4B44">
        <w:rPr>
          <w:rFonts w:asciiTheme="majorBidi" w:hAnsiTheme="majorBidi" w:cstheme="majorBidi"/>
          <w:i/>
          <w:iCs/>
          <w:color w:val="212121"/>
          <w:sz w:val="24"/>
          <w:szCs w:val="24"/>
        </w:rPr>
        <w:t>Crit</w:t>
      </w:r>
      <w:proofErr w:type="spellEnd"/>
      <w:r w:rsidRPr="005D4B44">
        <w:rPr>
          <w:rFonts w:asciiTheme="majorBidi" w:hAnsiTheme="majorBidi" w:cstheme="majorBidi"/>
          <w:i/>
          <w:iCs/>
          <w:color w:val="212121"/>
          <w:sz w:val="24"/>
          <w:szCs w:val="24"/>
        </w:rPr>
        <w:t xml:space="preserve"> Care. </w:t>
      </w:r>
      <w:r w:rsidRPr="005D4B44">
        <w:rPr>
          <w:rFonts w:asciiTheme="majorBidi" w:hAnsiTheme="majorBidi" w:cstheme="majorBidi"/>
          <w:color w:val="212121"/>
          <w:sz w:val="24"/>
          <w:szCs w:val="24"/>
        </w:rPr>
        <w:t>2006</w:t>
      </w:r>
      <w:proofErr w:type="gramStart"/>
      <w:r w:rsidRPr="005D4B44">
        <w:rPr>
          <w:rFonts w:asciiTheme="majorBidi" w:hAnsiTheme="majorBidi" w:cstheme="majorBidi"/>
          <w:color w:val="212121"/>
          <w:sz w:val="24"/>
          <w:szCs w:val="24"/>
        </w:rPr>
        <w:t>;21:56</w:t>
      </w:r>
      <w:proofErr w:type="gramEnd"/>
      <w:r w:rsidRPr="005D4B44">
        <w:rPr>
          <w:rFonts w:asciiTheme="majorBidi" w:hAnsiTheme="majorBidi" w:cstheme="majorBidi"/>
          <w:color w:val="212121"/>
          <w:sz w:val="24"/>
          <w:szCs w:val="24"/>
        </w:rPr>
        <w:t>–65. </w:t>
      </w:r>
    </w:p>
    <w:p w:rsidR="00ED43EB" w:rsidRPr="005D4B44" w:rsidRDefault="00ED43EB" w:rsidP="00541816">
      <w:pPr>
        <w:pStyle w:val="ListParagraph"/>
        <w:numPr>
          <w:ilvl w:val="0"/>
          <w:numId w:val="20"/>
        </w:numPr>
        <w:shd w:val="clear" w:color="auto" w:fill="FFFFFF"/>
        <w:spacing w:line="276" w:lineRule="auto"/>
        <w:rPr>
          <w:rFonts w:asciiTheme="majorBidi" w:hAnsiTheme="majorBidi" w:cstheme="majorBidi"/>
          <w:color w:val="212121"/>
          <w:sz w:val="24"/>
          <w:szCs w:val="24"/>
        </w:rPr>
      </w:pPr>
      <w:proofErr w:type="spellStart"/>
      <w:r w:rsidRPr="005D4B44">
        <w:rPr>
          <w:rFonts w:asciiTheme="majorBidi" w:hAnsiTheme="majorBidi" w:cstheme="majorBidi"/>
          <w:b/>
          <w:bCs/>
          <w:color w:val="212121"/>
          <w:sz w:val="24"/>
          <w:szCs w:val="24"/>
        </w:rPr>
        <w:t>Heyland</w:t>
      </w:r>
      <w:proofErr w:type="spellEnd"/>
      <w:r w:rsidRPr="005D4B44">
        <w:rPr>
          <w:rFonts w:asciiTheme="majorBidi" w:hAnsiTheme="majorBidi" w:cstheme="majorBidi"/>
          <w:b/>
          <w:bCs/>
          <w:color w:val="212121"/>
          <w:sz w:val="24"/>
          <w:szCs w:val="24"/>
        </w:rPr>
        <w:t xml:space="preserve"> DK, Cook DJ, Griffith L, Keenan SP, </w:t>
      </w:r>
      <w:proofErr w:type="spellStart"/>
      <w:r w:rsidRPr="005D4B44">
        <w:rPr>
          <w:rFonts w:asciiTheme="majorBidi" w:hAnsiTheme="majorBidi" w:cstheme="majorBidi"/>
          <w:b/>
          <w:bCs/>
          <w:color w:val="212121"/>
          <w:sz w:val="24"/>
          <w:szCs w:val="24"/>
        </w:rPr>
        <w:t>Brun</w:t>
      </w:r>
      <w:proofErr w:type="spellEnd"/>
      <w:r w:rsidRPr="005D4B44">
        <w:rPr>
          <w:rFonts w:asciiTheme="majorBidi" w:hAnsiTheme="majorBidi" w:cstheme="majorBidi"/>
          <w:b/>
          <w:bCs/>
          <w:color w:val="212121"/>
          <w:sz w:val="24"/>
          <w:szCs w:val="24"/>
        </w:rPr>
        <w:t>-Buisson C</w:t>
      </w:r>
      <w:r w:rsidRPr="005D4B44">
        <w:rPr>
          <w:rFonts w:asciiTheme="majorBidi" w:hAnsiTheme="majorBidi" w:cstheme="majorBidi"/>
          <w:color w:val="212121"/>
          <w:sz w:val="24"/>
          <w:szCs w:val="24"/>
        </w:rPr>
        <w:t xml:space="preserve">. The </w:t>
      </w:r>
      <w:proofErr w:type="gramStart"/>
      <w:r w:rsidRPr="005D4B44">
        <w:rPr>
          <w:rFonts w:asciiTheme="majorBidi" w:hAnsiTheme="majorBidi" w:cstheme="majorBidi"/>
          <w:color w:val="212121"/>
          <w:sz w:val="24"/>
          <w:szCs w:val="24"/>
        </w:rPr>
        <w:t>attributable</w:t>
      </w:r>
      <w:proofErr w:type="gramEnd"/>
      <w:r w:rsidRPr="005D4B44">
        <w:rPr>
          <w:rFonts w:asciiTheme="majorBidi" w:hAnsiTheme="majorBidi" w:cstheme="majorBidi"/>
          <w:color w:val="212121"/>
          <w:sz w:val="24"/>
          <w:szCs w:val="24"/>
        </w:rPr>
        <w:t xml:space="preserve"> morbidity and mortality of ventilator-associated pneumonia in the critically ill </w:t>
      </w:r>
      <w:proofErr w:type="spellStart"/>
      <w:r w:rsidRPr="005D4B44">
        <w:rPr>
          <w:rFonts w:asciiTheme="majorBidi" w:hAnsiTheme="majorBidi" w:cstheme="majorBidi"/>
          <w:color w:val="212121"/>
          <w:sz w:val="24"/>
          <w:szCs w:val="24"/>
        </w:rPr>
        <w:t>patient.The</w:t>
      </w:r>
      <w:proofErr w:type="spellEnd"/>
      <w:r w:rsidRPr="005D4B44">
        <w:rPr>
          <w:rFonts w:asciiTheme="majorBidi" w:hAnsiTheme="majorBidi" w:cstheme="majorBidi"/>
          <w:color w:val="212121"/>
          <w:sz w:val="24"/>
          <w:szCs w:val="24"/>
        </w:rPr>
        <w:t xml:space="preserve"> Canadian Critical Trials Group. </w:t>
      </w:r>
      <w:r w:rsidRPr="005D4B44">
        <w:rPr>
          <w:rFonts w:asciiTheme="majorBidi" w:hAnsiTheme="majorBidi" w:cstheme="majorBidi"/>
          <w:i/>
          <w:iCs/>
          <w:color w:val="212121"/>
          <w:sz w:val="24"/>
          <w:szCs w:val="24"/>
        </w:rPr>
        <w:t xml:space="preserve">Am J </w:t>
      </w:r>
      <w:proofErr w:type="spellStart"/>
      <w:r w:rsidRPr="005D4B44">
        <w:rPr>
          <w:rFonts w:asciiTheme="majorBidi" w:hAnsiTheme="majorBidi" w:cstheme="majorBidi"/>
          <w:i/>
          <w:iCs/>
          <w:color w:val="212121"/>
          <w:sz w:val="24"/>
          <w:szCs w:val="24"/>
        </w:rPr>
        <w:t>Respir</w:t>
      </w:r>
      <w:proofErr w:type="spellEnd"/>
      <w:r w:rsidRPr="005D4B44">
        <w:rPr>
          <w:rFonts w:asciiTheme="majorBidi" w:hAnsiTheme="majorBidi" w:cstheme="majorBidi"/>
          <w:i/>
          <w:iCs/>
          <w:color w:val="212121"/>
          <w:sz w:val="24"/>
          <w:szCs w:val="24"/>
        </w:rPr>
        <w:t xml:space="preserve"> </w:t>
      </w:r>
      <w:proofErr w:type="spellStart"/>
      <w:r w:rsidRPr="005D4B44">
        <w:rPr>
          <w:rFonts w:asciiTheme="majorBidi" w:hAnsiTheme="majorBidi" w:cstheme="majorBidi"/>
          <w:i/>
          <w:iCs/>
          <w:color w:val="212121"/>
          <w:sz w:val="24"/>
          <w:szCs w:val="24"/>
        </w:rPr>
        <w:t>Crit</w:t>
      </w:r>
      <w:proofErr w:type="spellEnd"/>
      <w:r w:rsidRPr="005D4B44">
        <w:rPr>
          <w:rFonts w:asciiTheme="majorBidi" w:hAnsiTheme="majorBidi" w:cstheme="majorBidi"/>
          <w:i/>
          <w:iCs/>
          <w:color w:val="212121"/>
          <w:sz w:val="24"/>
          <w:szCs w:val="24"/>
        </w:rPr>
        <w:t xml:space="preserve"> Care Med. </w:t>
      </w:r>
      <w:r w:rsidRPr="005D4B44">
        <w:rPr>
          <w:rFonts w:asciiTheme="majorBidi" w:hAnsiTheme="majorBidi" w:cstheme="majorBidi"/>
          <w:color w:val="212121"/>
          <w:sz w:val="24"/>
          <w:szCs w:val="24"/>
        </w:rPr>
        <w:t>1999</w:t>
      </w:r>
      <w:proofErr w:type="gramStart"/>
      <w:r w:rsidRPr="005D4B44">
        <w:rPr>
          <w:rFonts w:asciiTheme="majorBidi" w:hAnsiTheme="majorBidi" w:cstheme="majorBidi"/>
          <w:color w:val="212121"/>
          <w:sz w:val="24"/>
          <w:szCs w:val="24"/>
        </w:rPr>
        <w:t>;159:1249</w:t>
      </w:r>
      <w:proofErr w:type="gramEnd"/>
      <w:r w:rsidRPr="005D4B44">
        <w:rPr>
          <w:rFonts w:asciiTheme="majorBidi" w:hAnsiTheme="majorBidi" w:cstheme="majorBidi"/>
          <w:color w:val="212121"/>
          <w:sz w:val="24"/>
          <w:szCs w:val="24"/>
        </w:rPr>
        <w:t>–56. </w:t>
      </w:r>
    </w:p>
    <w:p w:rsidR="00ED43EB" w:rsidRPr="005D4B44" w:rsidRDefault="00ED43EB" w:rsidP="00541816">
      <w:pPr>
        <w:pStyle w:val="ListParagraph"/>
        <w:numPr>
          <w:ilvl w:val="0"/>
          <w:numId w:val="20"/>
        </w:numPr>
        <w:shd w:val="clear" w:color="auto" w:fill="FFFFFF"/>
        <w:spacing w:line="276" w:lineRule="auto"/>
        <w:rPr>
          <w:rFonts w:asciiTheme="majorBidi" w:hAnsiTheme="majorBidi" w:cstheme="majorBidi"/>
          <w:color w:val="212121"/>
          <w:sz w:val="24"/>
          <w:szCs w:val="24"/>
        </w:rPr>
      </w:pPr>
      <w:proofErr w:type="spellStart"/>
      <w:r w:rsidRPr="005D4B44">
        <w:rPr>
          <w:rFonts w:asciiTheme="majorBidi" w:hAnsiTheme="majorBidi" w:cstheme="majorBidi"/>
          <w:b/>
          <w:bCs/>
          <w:color w:val="212121"/>
          <w:sz w:val="24"/>
          <w:szCs w:val="24"/>
        </w:rPr>
        <w:t>Hubmayr</w:t>
      </w:r>
      <w:proofErr w:type="spellEnd"/>
      <w:r w:rsidRPr="005D4B44">
        <w:rPr>
          <w:rFonts w:asciiTheme="majorBidi" w:hAnsiTheme="majorBidi" w:cstheme="majorBidi"/>
          <w:b/>
          <w:bCs/>
          <w:color w:val="212121"/>
          <w:sz w:val="24"/>
          <w:szCs w:val="24"/>
        </w:rPr>
        <w:t xml:space="preserve"> RD, </w:t>
      </w:r>
      <w:proofErr w:type="spellStart"/>
      <w:r w:rsidRPr="005D4B44">
        <w:rPr>
          <w:rFonts w:asciiTheme="majorBidi" w:hAnsiTheme="majorBidi" w:cstheme="majorBidi"/>
          <w:b/>
          <w:bCs/>
          <w:color w:val="212121"/>
          <w:sz w:val="24"/>
          <w:szCs w:val="24"/>
        </w:rPr>
        <w:t>Burchardi</w:t>
      </w:r>
      <w:proofErr w:type="spellEnd"/>
      <w:r w:rsidRPr="005D4B44">
        <w:rPr>
          <w:rFonts w:asciiTheme="majorBidi" w:hAnsiTheme="majorBidi" w:cstheme="majorBidi"/>
          <w:b/>
          <w:bCs/>
          <w:color w:val="212121"/>
          <w:sz w:val="24"/>
          <w:szCs w:val="24"/>
        </w:rPr>
        <w:t xml:space="preserve"> H, Elliot M, </w:t>
      </w:r>
      <w:proofErr w:type="spellStart"/>
      <w:r w:rsidRPr="005D4B44">
        <w:rPr>
          <w:rFonts w:asciiTheme="majorBidi" w:hAnsiTheme="majorBidi" w:cstheme="majorBidi"/>
          <w:b/>
          <w:bCs/>
          <w:color w:val="212121"/>
          <w:sz w:val="24"/>
          <w:szCs w:val="24"/>
        </w:rPr>
        <w:t>Fessler</w:t>
      </w:r>
      <w:proofErr w:type="spellEnd"/>
      <w:r w:rsidRPr="005D4B44">
        <w:rPr>
          <w:rFonts w:asciiTheme="majorBidi" w:hAnsiTheme="majorBidi" w:cstheme="majorBidi"/>
          <w:b/>
          <w:bCs/>
          <w:color w:val="212121"/>
          <w:sz w:val="24"/>
          <w:szCs w:val="24"/>
        </w:rPr>
        <w:t xml:space="preserve"> H, </w:t>
      </w:r>
      <w:proofErr w:type="spellStart"/>
      <w:r w:rsidRPr="005D4B44">
        <w:rPr>
          <w:rFonts w:asciiTheme="majorBidi" w:hAnsiTheme="majorBidi" w:cstheme="majorBidi"/>
          <w:b/>
          <w:bCs/>
          <w:color w:val="212121"/>
          <w:sz w:val="24"/>
          <w:szCs w:val="24"/>
        </w:rPr>
        <w:t>Georgopoulos</w:t>
      </w:r>
      <w:proofErr w:type="spellEnd"/>
      <w:r w:rsidRPr="005D4B44">
        <w:rPr>
          <w:rFonts w:asciiTheme="majorBidi" w:hAnsiTheme="majorBidi" w:cstheme="majorBidi"/>
          <w:b/>
          <w:bCs/>
          <w:color w:val="212121"/>
          <w:sz w:val="24"/>
          <w:szCs w:val="24"/>
        </w:rPr>
        <w:t xml:space="preserve"> D, </w:t>
      </w:r>
      <w:proofErr w:type="spellStart"/>
      <w:r w:rsidRPr="005D4B44">
        <w:rPr>
          <w:rFonts w:asciiTheme="majorBidi" w:hAnsiTheme="majorBidi" w:cstheme="majorBidi"/>
          <w:b/>
          <w:bCs/>
          <w:color w:val="212121"/>
          <w:sz w:val="24"/>
          <w:szCs w:val="24"/>
        </w:rPr>
        <w:t>Jubran</w:t>
      </w:r>
      <w:proofErr w:type="spellEnd"/>
      <w:r w:rsidRPr="005D4B44">
        <w:rPr>
          <w:rFonts w:asciiTheme="majorBidi" w:hAnsiTheme="majorBidi" w:cstheme="majorBidi"/>
          <w:b/>
          <w:bCs/>
          <w:color w:val="212121"/>
          <w:sz w:val="24"/>
          <w:szCs w:val="24"/>
        </w:rPr>
        <w:t xml:space="preserve"> A, et al.</w:t>
      </w:r>
      <w:r w:rsidRPr="005D4B44">
        <w:rPr>
          <w:rFonts w:asciiTheme="majorBidi" w:hAnsiTheme="majorBidi" w:cstheme="majorBidi"/>
          <w:color w:val="212121"/>
          <w:sz w:val="24"/>
          <w:szCs w:val="24"/>
        </w:rPr>
        <w:t xml:space="preserve"> Statement of the 4</w:t>
      </w:r>
      <w:r w:rsidRPr="005D4B44">
        <w:rPr>
          <w:rFonts w:asciiTheme="majorBidi" w:hAnsiTheme="majorBidi" w:cstheme="majorBidi"/>
          <w:color w:val="212121"/>
          <w:sz w:val="24"/>
          <w:szCs w:val="24"/>
          <w:vertAlign w:val="superscript"/>
        </w:rPr>
        <w:t>th</w:t>
      </w:r>
      <w:r w:rsidRPr="005D4B44">
        <w:rPr>
          <w:rFonts w:asciiTheme="majorBidi" w:hAnsiTheme="majorBidi" w:cstheme="majorBidi"/>
          <w:color w:val="212121"/>
          <w:sz w:val="24"/>
          <w:szCs w:val="24"/>
        </w:rPr>
        <w:t> International Consensus Conference in Critical Care on ICU-acquired pneumonia--Chicago, Illinois, May 2002. </w:t>
      </w:r>
      <w:r w:rsidRPr="005D4B44">
        <w:rPr>
          <w:rFonts w:asciiTheme="majorBidi" w:hAnsiTheme="majorBidi" w:cstheme="majorBidi"/>
          <w:i/>
          <w:iCs/>
          <w:color w:val="212121"/>
          <w:sz w:val="24"/>
          <w:szCs w:val="24"/>
        </w:rPr>
        <w:t>Intensive Care Med. </w:t>
      </w:r>
      <w:r w:rsidRPr="005D4B44">
        <w:rPr>
          <w:rFonts w:asciiTheme="majorBidi" w:hAnsiTheme="majorBidi" w:cstheme="majorBidi"/>
          <w:color w:val="212121"/>
          <w:sz w:val="24"/>
          <w:szCs w:val="24"/>
        </w:rPr>
        <w:t>2002</w:t>
      </w:r>
      <w:proofErr w:type="gramStart"/>
      <w:r w:rsidRPr="005D4B44">
        <w:rPr>
          <w:rFonts w:asciiTheme="majorBidi" w:hAnsiTheme="majorBidi" w:cstheme="majorBidi"/>
          <w:color w:val="212121"/>
          <w:sz w:val="24"/>
          <w:szCs w:val="24"/>
        </w:rPr>
        <w:t>;28:1521</w:t>
      </w:r>
      <w:proofErr w:type="gramEnd"/>
      <w:r w:rsidRPr="005D4B44">
        <w:rPr>
          <w:rFonts w:asciiTheme="majorBidi" w:hAnsiTheme="majorBidi" w:cstheme="majorBidi"/>
          <w:color w:val="212121"/>
          <w:sz w:val="24"/>
          <w:szCs w:val="24"/>
        </w:rPr>
        <w:t>–36. </w:t>
      </w:r>
    </w:p>
    <w:p w:rsidR="00ED43EB" w:rsidRPr="005D4B44" w:rsidRDefault="00541816" w:rsidP="00541816">
      <w:pPr>
        <w:pStyle w:val="ListParagraph"/>
        <w:numPr>
          <w:ilvl w:val="0"/>
          <w:numId w:val="20"/>
        </w:numPr>
        <w:shd w:val="clear" w:color="auto" w:fill="FFFFFF"/>
        <w:spacing w:line="276" w:lineRule="auto"/>
        <w:rPr>
          <w:rFonts w:asciiTheme="majorBidi" w:hAnsiTheme="majorBidi" w:cstheme="majorBidi"/>
          <w:color w:val="212121"/>
          <w:sz w:val="24"/>
          <w:szCs w:val="24"/>
        </w:rPr>
      </w:pPr>
      <w:r w:rsidRPr="005D4B44">
        <w:rPr>
          <w:rFonts w:asciiTheme="majorBidi" w:hAnsiTheme="majorBidi" w:cstheme="majorBidi"/>
          <w:b/>
          <w:bCs/>
          <w:color w:val="212121"/>
          <w:sz w:val="24"/>
          <w:szCs w:val="24"/>
        </w:rPr>
        <w:t>5-</w:t>
      </w:r>
      <w:r w:rsidR="00ED43EB" w:rsidRPr="005D4B44">
        <w:rPr>
          <w:rFonts w:asciiTheme="majorBidi" w:hAnsiTheme="majorBidi" w:cstheme="majorBidi"/>
          <w:b/>
          <w:bCs/>
          <w:color w:val="212121"/>
          <w:sz w:val="24"/>
          <w:szCs w:val="24"/>
        </w:rPr>
        <w:t xml:space="preserve">Pugin J, </w:t>
      </w:r>
      <w:proofErr w:type="spellStart"/>
      <w:r w:rsidR="00ED43EB" w:rsidRPr="005D4B44">
        <w:rPr>
          <w:rFonts w:asciiTheme="majorBidi" w:hAnsiTheme="majorBidi" w:cstheme="majorBidi"/>
          <w:b/>
          <w:bCs/>
          <w:color w:val="212121"/>
          <w:sz w:val="24"/>
          <w:szCs w:val="24"/>
        </w:rPr>
        <w:t>Auckenthaler</w:t>
      </w:r>
      <w:proofErr w:type="spellEnd"/>
      <w:r w:rsidR="00ED43EB" w:rsidRPr="005D4B44">
        <w:rPr>
          <w:rFonts w:asciiTheme="majorBidi" w:hAnsiTheme="majorBidi" w:cstheme="majorBidi"/>
          <w:b/>
          <w:bCs/>
          <w:color w:val="212121"/>
          <w:sz w:val="24"/>
          <w:szCs w:val="24"/>
        </w:rPr>
        <w:t xml:space="preserve"> R, </w:t>
      </w:r>
      <w:proofErr w:type="spellStart"/>
      <w:r w:rsidR="00ED43EB" w:rsidRPr="005D4B44">
        <w:rPr>
          <w:rFonts w:asciiTheme="majorBidi" w:hAnsiTheme="majorBidi" w:cstheme="majorBidi"/>
          <w:b/>
          <w:bCs/>
          <w:color w:val="212121"/>
          <w:sz w:val="24"/>
          <w:szCs w:val="24"/>
        </w:rPr>
        <w:t>Mili</w:t>
      </w:r>
      <w:proofErr w:type="spellEnd"/>
      <w:r w:rsidR="00ED43EB" w:rsidRPr="005D4B44">
        <w:rPr>
          <w:rFonts w:asciiTheme="majorBidi" w:hAnsiTheme="majorBidi" w:cstheme="majorBidi"/>
          <w:b/>
          <w:bCs/>
          <w:color w:val="212121"/>
          <w:sz w:val="24"/>
          <w:szCs w:val="24"/>
        </w:rPr>
        <w:t xml:space="preserve"> N, </w:t>
      </w:r>
      <w:proofErr w:type="spellStart"/>
      <w:r w:rsidR="00ED43EB" w:rsidRPr="005D4B44">
        <w:rPr>
          <w:rFonts w:asciiTheme="majorBidi" w:hAnsiTheme="majorBidi" w:cstheme="majorBidi"/>
          <w:b/>
          <w:bCs/>
          <w:color w:val="212121"/>
          <w:sz w:val="24"/>
          <w:szCs w:val="24"/>
        </w:rPr>
        <w:t>Janssens</w:t>
      </w:r>
      <w:proofErr w:type="spellEnd"/>
      <w:r w:rsidR="00ED43EB" w:rsidRPr="005D4B44">
        <w:rPr>
          <w:rFonts w:asciiTheme="majorBidi" w:hAnsiTheme="majorBidi" w:cstheme="majorBidi"/>
          <w:b/>
          <w:bCs/>
          <w:color w:val="212121"/>
          <w:sz w:val="24"/>
          <w:szCs w:val="24"/>
        </w:rPr>
        <w:t xml:space="preserve"> JP, Lew PD, </w:t>
      </w:r>
      <w:proofErr w:type="spellStart"/>
      <w:r w:rsidR="00ED43EB" w:rsidRPr="005D4B44">
        <w:rPr>
          <w:rFonts w:asciiTheme="majorBidi" w:hAnsiTheme="majorBidi" w:cstheme="majorBidi"/>
          <w:b/>
          <w:bCs/>
          <w:color w:val="212121"/>
          <w:sz w:val="24"/>
          <w:szCs w:val="24"/>
        </w:rPr>
        <w:t>Suter</w:t>
      </w:r>
      <w:proofErr w:type="spellEnd"/>
      <w:r w:rsidR="00ED43EB" w:rsidRPr="005D4B44">
        <w:rPr>
          <w:rFonts w:asciiTheme="majorBidi" w:hAnsiTheme="majorBidi" w:cstheme="majorBidi"/>
          <w:b/>
          <w:bCs/>
          <w:color w:val="212121"/>
          <w:sz w:val="24"/>
          <w:szCs w:val="24"/>
        </w:rPr>
        <w:t xml:space="preserve"> PM</w:t>
      </w:r>
      <w:r w:rsidR="00ED43EB" w:rsidRPr="005D4B44">
        <w:rPr>
          <w:rFonts w:asciiTheme="majorBidi" w:hAnsiTheme="majorBidi" w:cstheme="majorBidi"/>
          <w:color w:val="212121"/>
          <w:sz w:val="24"/>
          <w:szCs w:val="24"/>
        </w:rPr>
        <w:t xml:space="preserve">. Diagnosis of ventilator-associated pneumonia by bacteriologic analysis of </w:t>
      </w:r>
      <w:proofErr w:type="spellStart"/>
      <w:r w:rsidR="00ED43EB" w:rsidRPr="005D4B44">
        <w:rPr>
          <w:rFonts w:asciiTheme="majorBidi" w:hAnsiTheme="majorBidi" w:cstheme="majorBidi"/>
          <w:color w:val="212121"/>
          <w:sz w:val="24"/>
          <w:szCs w:val="24"/>
        </w:rPr>
        <w:t>bronchoscopic</w:t>
      </w:r>
      <w:proofErr w:type="spellEnd"/>
      <w:r w:rsidR="00ED43EB" w:rsidRPr="005D4B44">
        <w:rPr>
          <w:rFonts w:asciiTheme="majorBidi" w:hAnsiTheme="majorBidi" w:cstheme="majorBidi"/>
          <w:color w:val="212121"/>
          <w:sz w:val="24"/>
          <w:szCs w:val="24"/>
        </w:rPr>
        <w:t xml:space="preserve"> and </w:t>
      </w:r>
      <w:proofErr w:type="spellStart"/>
      <w:r w:rsidR="00ED43EB" w:rsidRPr="005D4B44">
        <w:rPr>
          <w:rFonts w:asciiTheme="majorBidi" w:hAnsiTheme="majorBidi" w:cstheme="majorBidi"/>
          <w:color w:val="212121"/>
          <w:sz w:val="24"/>
          <w:szCs w:val="24"/>
        </w:rPr>
        <w:t>nonbronchoscopic</w:t>
      </w:r>
      <w:proofErr w:type="spellEnd"/>
      <w:r w:rsidR="00ED43EB" w:rsidRPr="005D4B44">
        <w:rPr>
          <w:rFonts w:asciiTheme="majorBidi" w:hAnsiTheme="majorBidi" w:cstheme="majorBidi"/>
          <w:color w:val="212121"/>
          <w:sz w:val="24"/>
          <w:szCs w:val="24"/>
        </w:rPr>
        <w:t xml:space="preserve"> “blind” </w:t>
      </w:r>
      <w:proofErr w:type="spellStart"/>
      <w:r w:rsidR="00ED43EB" w:rsidRPr="005D4B44">
        <w:rPr>
          <w:rFonts w:asciiTheme="majorBidi" w:hAnsiTheme="majorBidi" w:cstheme="majorBidi"/>
          <w:color w:val="212121"/>
          <w:sz w:val="24"/>
          <w:szCs w:val="24"/>
        </w:rPr>
        <w:t>bronchoalveolar</w:t>
      </w:r>
      <w:proofErr w:type="spellEnd"/>
      <w:r w:rsidR="00ED43EB" w:rsidRPr="005D4B44">
        <w:rPr>
          <w:rFonts w:asciiTheme="majorBidi" w:hAnsiTheme="majorBidi" w:cstheme="majorBidi"/>
          <w:color w:val="212121"/>
          <w:sz w:val="24"/>
          <w:szCs w:val="24"/>
        </w:rPr>
        <w:t xml:space="preserve"> lavage fluid. </w:t>
      </w:r>
      <w:r w:rsidR="00ED43EB" w:rsidRPr="005D4B44">
        <w:rPr>
          <w:rFonts w:asciiTheme="majorBidi" w:hAnsiTheme="majorBidi" w:cstheme="majorBidi"/>
          <w:i/>
          <w:iCs/>
          <w:color w:val="212121"/>
          <w:sz w:val="24"/>
          <w:szCs w:val="24"/>
        </w:rPr>
        <w:t xml:space="preserve">Am Rev </w:t>
      </w:r>
      <w:proofErr w:type="spellStart"/>
      <w:r w:rsidR="00ED43EB" w:rsidRPr="005D4B44">
        <w:rPr>
          <w:rFonts w:asciiTheme="majorBidi" w:hAnsiTheme="majorBidi" w:cstheme="majorBidi"/>
          <w:i/>
          <w:iCs/>
          <w:color w:val="212121"/>
          <w:sz w:val="24"/>
          <w:szCs w:val="24"/>
        </w:rPr>
        <w:t>Respir</w:t>
      </w:r>
      <w:proofErr w:type="spellEnd"/>
      <w:r w:rsidR="00ED43EB" w:rsidRPr="005D4B44">
        <w:rPr>
          <w:rFonts w:asciiTheme="majorBidi" w:hAnsiTheme="majorBidi" w:cstheme="majorBidi"/>
          <w:i/>
          <w:iCs/>
          <w:color w:val="212121"/>
          <w:sz w:val="24"/>
          <w:szCs w:val="24"/>
        </w:rPr>
        <w:t xml:space="preserve"> Dis. </w:t>
      </w:r>
      <w:r w:rsidR="00ED43EB" w:rsidRPr="005D4B44">
        <w:rPr>
          <w:rFonts w:asciiTheme="majorBidi" w:hAnsiTheme="majorBidi" w:cstheme="majorBidi"/>
          <w:color w:val="212121"/>
          <w:sz w:val="24"/>
          <w:szCs w:val="24"/>
        </w:rPr>
        <w:t>1991</w:t>
      </w:r>
      <w:proofErr w:type="gramStart"/>
      <w:r w:rsidR="00ED43EB" w:rsidRPr="005D4B44">
        <w:rPr>
          <w:rFonts w:asciiTheme="majorBidi" w:hAnsiTheme="majorBidi" w:cstheme="majorBidi"/>
          <w:color w:val="212121"/>
          <w:sz w:val="24"/>
          <w:szCs w:val="24"/>
        </w:rPr>
        <w:t>;143:1121</w:t>
      </w:r>
      <w:proofErr w:type="gramEnd"/>
      <w:r w:rsidR="00ED43EB" w:rsidRPr="005D4B44">
        <w:rPr>
          <w:rFonts w:asciiTheme="majorBidi" w:hAnsiTheme="majorBidi" w:cstheme="majorBidi"/>
          <w:color w:val="212121"/>
          <w:sz w:val="24"/>
          <w:szCs w:val="24"/>
        </w:rPr>
        <w:t>–9. </w:t>
      </w:r>
    </w:p>
    <w:p w:rsidR="00163B29" w:rsidRDefault="00163B29" w:rsidP="00541816">
      <w:pPr>
        <w:pStyle w:val="ListParagraph"/>
        <w:numPr>
          <w:ilvl w:val="0"/>
          <w:numId w:val="20"/>
        </w:numPr>
        <w:tabs>
          <w:tab w:val="left" w:pos="1772"/>
        </w:tabs>
        <w:spacing w:before="266" w:line="276" w:lineRule="auto"/>
        <w:ind w:right="1238"/>
        <w:rPr>
          <w:rFonts w:asciiTheme="majorBidi" w:hAnsiTheme="majorBidi" w:cstheme="majorBidi"/>
          <w:sz w:val="24"/>
          <w:szCs w:val="24"/>
        </w:rPr>
      </w:pPr>
      <w:proofErr w:type="spellStart"/>
      <w:r w:rsidRPr="005D4B44">
        <w:rPr>
          <w:rFonts w:asciiTheme="majorBidi" w:hAnsiTheme="majorBidi" w:cstheme="majorBidi"/>
          <w:b/>
          <w:bCs/>
          <w:iCs/>
          <w:sz w:val="24"/>
          <w:szCs w:val="24"/>
        </w:rPr>
        <w:t>Fabregas</w:t>
      </w:r>
      <w:proofErr w:type="spellEnd"/>
      <w:r w:rsidRPr="005D4B44">
        <w:rPr>
          <w:rFonts w:asciiTheme="majorBidi" w:hAnsiTheme="majorBidi" w:cstheme="majorBidi"/>
          <w:b/>
          <w:bCs/>
          <w:iCs/>
          <w:sz w:val="24"/>
          <w:szCs w:val="24"/>
        </w:rPr>
        <w:t>,</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N.,</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A.</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Torres,</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and</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M.</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El-</w:t>
      </w:r>
      <w:proofErr w:type="spellStart"/>
      <w:r w:rsidRPr="005D4B44">
        <w:rPr>
          <w:rFonts w:asciiTheme="majorBidi" w:hAnsiTheme="majorBidi" w:cstheme="majorBidi"/>
          <w:b/>
          <w:bCs/>
          <w:iCs/>
          <w:sz w:val="24"/>
          <w:szCs w:val="24"/>
        </w:rPr>
        <w:t>Ebiary</w:t>
      </w:r>
      <w:proofErr w:type="spellEnd"/>
      <w:r w:rsidRPr="005D4B44">
        <w:rPr>
          <w:rFonts w:asciiTheme="majorBidi" w:hAnsiTheme="majorBidi" w:cstheme="majorBidi"/>
          <w:b/>
          <w:bCs/>
          <w:iCs/>
          <w:sz w:val="24"/>
          <w:szCs w:val="24"/>
        </w:rPr>
        <w:t>,</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(1996):</w:t>
      </w:r>
      <w:r w:rsidRPr="005D4B44">
        <w:rPr>
          <w:rFonts w:asciiTheme="majorBidi" w:hAnsiTheme="majorBidi" w:cstheme="majorBidi"/>
          <w:i/>
          <w:spacing w:val="-67"/>
          <w:sz w:val="24"/>
          <w:szCs w:val="24"/>
        </w:rPr>
        <w:t xml:space="preserve"> </w:t>
      </w:r>
      <w:r w:rsidRPr="005D4B44">
        <w:rPr>
          <w:rFonts w:asciiTheme="majorBidi" w:hAnsiTheme="majorBidi" w:cstheme="majorBidi"/>
          <w:sz w:val="24"/>
          <w:szCs w:val="24"/>
        </w:rPr>
        <w:t>Histopathology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microbiologic</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aspects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associated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Anesthesiology.</w:t>
      </w:r>
      <w:r w:rsidRPr="005D4B44">
        <w:rPr>
          <w:rFonts w:asciiTheme="majorBidi" w:hAnsiTheme="majorBidi" w:cstheme="majorBidi"/>
          <w:spacing w:val="-2"/>
          <w:sz w:val="24"/>
          <w:szCs w:val="24"/>
        </w:rPr>
        <w:t xml:space="preserve"> </w:t>
      </w:r>
      <w:r w:rsidRPr="005D4B44">
        <w:rPr>
          <w:rFonts w:asciiTheme="majorBidi" w:hAnsiTheme="majorBidi" w:cstheme="majorBidi"/>
          <w:sz w:val="24"/>
          <w:szCs w:val="24"/>
        </w:rPr>
        <w:t>84:760–771.</w:t>
      </w:r>
    </w:p>
    <w:p w:rsidR="0012756A" w:rsidRPr="005D4B44" w:rsidRDefault="0012756A" w:rsidP="0012756A">
      <w:pPr>
        <w:pStyle w:val="ListParagraph"/>
        <w:numPr>
          <w:ilvl w:val="0"/>
          <w:numId w:val="20"/>
        </w:numPr>
        <w:tabs>
          <w:tab w:val="left" w:pos="1772"/>
        </w:tabs>
        <w:spacing w:line="360" w:lineRule="auto"/>
        <w:ind w:right="1240"/>
        <w:rPr>
          <w:rFonts w:asciiTheme="majorBidi" w:hAnsiTheme="majorBidi" w:cstheme="majorBidi"/>
          <w:sz w:val="24"/>
          <w:szCs w:val="24"/>
        </w:rPr>
      </w:pPr>
      <w:proofErr w:type="spellStart"/>
      <w:r w:rsidRPr="005D4B44">
        <w:rPr>
          <w:rFonts w:asciiTheme="majorBidi" w:hAnsiTheme="majorBidi" w:cstheme="majorBidi"/>
          <w:b/>
          <w:bCs/>
          <w:iCs/>
          <w:sz w:val="24"/>
          <w:szCs w:val="24"/>
        </w:rPr>
        <w:t>Kollef</w:t>
      </w:r>
      <w:proofErr w:type="spellEnd"/>
      <w:r w:rsidRPr="005D4B44">
        <w:rPr>
          <w:rFonts w:asciiTheme="majorBidi" w:hAnsiTheme="majorBidi" w:cstheme="majorBidi"/>
          <w:b/>
          <w:bCs/>
          <w:iCs/>
          <w:sz w:val="24"/>
          <w:szCs w:val="24"/>
        </w:rPr>
        <w:t xml:space="preserve"> MH and Ward S, (1998):</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The influence of mini-BAL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cultures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patient</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outcomes: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implications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for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the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antibiotic</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management of ventilator-associated pneumonia. Chest. 113:412-</w:t>
      </w:r>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20.</w:t>
      </w:r>
    </w:p>
    <w:p w:rsidR="0012756A" w:rsidRPr="005D4B44" w:rsidRDefault="0012756A" w:rsidP="0012756A">
      <w:pPr>
        <w:pStyle w:val="ListParagraph"/>
        <w:numPr>
          <w:ilvl w:val="0"/>
          <w:numId w:val="20"/>
        </w:numPr>
        <w:tabs>
          <w:tab w:val="left" w:pos="1772"/>
        </w:tabs>
        <w:spacing w:before="16" w:line="357" w:lineRule="auto"/>
        <w:ind w:right="1242"/>
        <w:rPr>
          <w:rFonts w:asciiTheme="majorBidi" w:hAnsiTheme="majorBidi" w:cstheme="majorBidi"/>
          <w:sz w:val="24"/>
          <w:szCs w:val="24"/>
        </w:rPr>
      </w:pPr>
      <w:r w:rsidRPr="005D4B44">
        <w:rPr>
          <w:rFonts w:asciiTheme="majorBidi" w:hAnsiTheme="majorBidi" w:cstheme="majorBidi"/>
          <w:b/>
          <w:bCs/>
          <w:color w:val="222222"/>
          <w:sz w:val="24"/>
          <w:szCs w:val="24"/>
          <w:shd w:val="clear" w:color="auto" w:fill="FFFFFF"/>
        </w:rPr>
        <w:t>Leal-</w:t>
      </w:r>
      <w:proofErr w:type="spellStart"/>
      <w:r w:rsidRPr="005D4B44">
        <w:rPr>
          <w:rFonts w:asciiTheme="majorBidi" w:hAnsiTheme="majorBidi" w:cstheme="majorBidi"/>
          <w:b/>
          <w:bCs/>
          <w:color w:val="222222"/>
          <w:sz w:val="24"/>
          <w:szCs w:val="24"/>
          <w:shd w:val="clear" w:color="auto" w:fill="FFFFFF"/>
        </w:rPr>
        <w:t>Noval</w:t>
      </w:r>
      <w:proofErr w:type="spellEnd"/>
      <w:r w:rsidRPr="005D4B44">
        <w:rPr>
          <w:rFonts w:asciiTheme="majorBidi" w:hAnsiTheme="majorBidi" w:cstheme="majorBidi"/>
          <w:b/>
          <w:bCs/>
          <w:color w:val="222222"/>
          <w:sz w:val="24"/>
          <w:szCs w:val="24"/>
          <w:shd w:val="clear" w:color="auto" w:fill="FFFFFF"/>
        </w:rPr>
        <w:t>, S. R., Alfaro-Rodriguez, E., Murillo-</w:t>
      </w:r>
      <w:proofErr w:type="spellStart"/>
      <w:r w:rsidRPr="005D4B44">
        <w:rPr>
          <w:rFonts w:asciiTheme="majorBidi" w:hAnsiTheme="majorBidi" w:cstheme="majorBidi"/>
          <w:b/>
          <w:bCs/>
          <w:color w:val="222222"/>
          <w:sz w:val="24"/>
          <w:szCs w:val="24"/>
          <w:shd w:val="clear" w:color="auto" w:fill="FFFFFF"/>
        </w:rPr>
        <w:t>Cabeza</w:t>
      </w:r>
      <w:proofErr w:type="spellEnd"/>
      <w:r w:rsidRPr="005D4B44">
        <w:rPr>
          <w:rFonts w:asciiTheme="majorBidi" w:hAnsiTheme="majorBidi" w:cstheme="majorBidi"/>
          <w:b/>
          <w:bCs/>
          <w:color w:val="222222"/>
          <w:sz w:val="24"/>
          <w:szCs w:val="24"/>
          <w:shd w:val="clear" w:color="auto" w:fill="FFFFFF"/>
        </w:rPr>
        <w:t xml:space="preserve">, F., </w:t>
      </w:r>
      <w:proofErr w:type="spellStart"/>
      <w:r w:rsidRPr="005D4B44">
        <w:rPr>
          <w:rFonts w:asciiTheme="majorBidi" w:hAnsiTheme="majorBidi" w:cstheme="majorBidi"/>
          <w:b/>
          <w:bCs/>
          <w:color w:val="222222"/>
          <w:sz w:val="24"/>
          <w:szCs w:val="24"/>
          <w:shd w:val="clear" w:color="auto" w:fill="FFFFFF"/>
        </w:rPr>
        <w:t>Garnacho</w:t>
      </w:r>
      <w:proofErr w:type="spellEnd"/>
      <w:r w:rsidRPr="005D4B44">
        <w:rPr>
          <w:rFonts w:asciiTheme="majorBidi" w:hAnsiTheme="majorBidi" w:cstheme="majorBidi"/>
          <w:b/>
          <w:bCs/>
          <w:color w:val="222222"/>
          <w:sz w:val="24"/>
          <w:szCs w:val="24"/>
          <w:shd w:val="clear" w:color="auto" w:fill="FFFFFF"/>
        </w:rPr>
        <w:t>-Montero, J., Rey-Perez, J., &amp; Munoz-Sanchez, M. A.,</w:t>
      </w:r>
      <w:r w:rsidRPr="005D4B44">
        <w:rPr>
          <w:rFonts w:asciiTheme="majorBidi" w:hAnsiTheme="majorBidi" w:cstheme="majorBidi"/>
          <w:b/>
          <w:bCs/>
          <w:iCs/>
          <w:sz w:val="24"/>
          <w:szCs w:val="24"/>
        </w:rPr>
        <w:t xml:space="preserve"> (1992):-</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Diagnostic value of the blind brush in mechanically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ventilated patients with nosocomial pneumonia. Intensive Care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Med.; 18:410–414.</w:t>
      </w:r>
    </w:p>
    <w:p w:rsidR="0012756A" w:rsidRPr="005D4B44" w:rsidRDefault="0012756A" w:rsidP="0012756A">
      <w:pPr>
        <w:pStyle w:val="ListParagraph"/>
        <w:numPr>
          <w:ilvl w:val="0"/>
          <w:numId w:val="20"/>
        </w:numPr>
        <w:tabs>
          <w:tab w:val="left" w:pos="1772"/>
        </w:tabs>
        <w:spacing w:before="6" w:line="360" w:lineRule="auto"/>
        <w:ind w:right="1238"/>
        <w:rPr>
          <w:rFonts w:asciiTheme="majorBidi" w:hAnsiTheme="majorBidi" w:cstheme="majorBidi"/>
          <w:sz w:val="24"/>
          <w:szCs w:val="24"/>
        </w:rPr>
      </w:pPr>
      <w:proofErr w:type="spellStart"/>
      <w:r w:rsidRPr="005D4B44">
        <w:rPr>
          <w:rFonts w:asciiTheme="majorBidi" w:hAnsiTheme="majorBidi" w:cstheme="majorBidi"/>
          <w:b/>
          <w:bCs/>
          <w:color w:val="212121"/>
          <w:sz w:val="24"/>
          <w:szCs w:val="24"/>
          <w:shd w:val="clear" w:color="auto" w:fill="FFFFFF"/>
        </w:rPr>
        <w:t>Papazian</w:t>
      </w:r>
      <w:proofErr w:type="spellEnd"/>
      <w:r w:rsidRPr="005D4B44">
        <w:rPr>
          <w:rFonts w:asciiTheme="majorBidi" w:hAnsiTheme="majorBidi" w:cstheme="majorBidi"/>
          <w:b/>
          <w:bCs/>
          <w:color w:val="212121"/>
          <w:sz w:val="24"/>
          <w:szCs w:val="24"/>
          <w:shd w:val="clear" w:color="auto" w:fill="FFFFFF"/>
        </w:rPr>
        <w:t xml:space="preserve"> L, Thomas P, </w:t>
      </w:r>
      <w:proofErr w:type="spellStart"/>
      <w:r w:rsidRPr="005D4B44">
        <w:rPr>
          <w:rFonts w:asciiTheme="majorBidi" w:hAnsiTheme="majorBidi" w:cstheme="majorBidi"/>
          <w:b/>
          <w:bCs/>
          <w:color w:val="212121"/>
          <w:sz w:val="24"/>
          <w:szCs w:val="24"/>
          <w:shd w:val="clear" w:color="auto" w:fill="FFFFFF"/>
        </w:rPr>
        <w:t>Garbe</w:t>
      </w:r>
      <w:proofErr w:type="spellEnd"/>
      <w:r w:rsidRPr="005D4B44">
        <w:rPr>
          <w:rFonts w:asciiTheme="majorBidi" w:hAnsiTheme="majorBidi" w:cstheme="majorBidi"/>
          <w:b/>
          <w:bCs/>
          <w:color w:val="212121"/>
          <w:sz w:val="24"/>
          <w:szCs w:val="24"/>
          <w:shd w:val="clear" w:color="auto" w:fill="FFFFFF"/>
        </w:rPr>
        <w:t xml:space="preserve"> L, </w:t>
      </w:r>
      <w:proofErr w:type="spellStart"/>
      <w:r w:rsidRPr="005D4B44">
        <w:rPr>
          <w:rFonts w:asciiTheme="majorBidi" w:hAnsiTheme="majorBidi" w:cstheme="majorBidi"/>
          <w:b/>
          <w:bCs/>
          <w:color w:val="212121"/>
          <w:sz w:val="24"/>
          <w:szCs w:val="24"/>
          <w:shd w:val="clear" w:color="auto" w:fill="FFFFFF"/>
        </w:rPr>
        <w:t>Guignon</w:t>
      </w:r>
      <w:proofErr w:type="spellEnd"/>
      <w:r w:rsidRPr="005D4B44">
        <w:rPr>
          <w:rFonts w:asciiTheme="majorBidi" w:hAnsiTheme="majorBidi" w:cstheme="majorBidi"/>
          <w:b/>
          <w:bCs/>
          <w:color w:val="212121"/>
          <w:sz w:val="24"/>
          <w:szCs w:val="24"/>
          <w:shd w:val="clear" w:color="auto" w:fill="FFFFFF"/>
        </w:rPr>
        <w:t xml:space="preserve"> I, </w:t>
      </w:r>
      <w:proofErr w:type="spellStart"/>
      <w:r w:rsidRPr="005D4B44">
        <w:rPr>
          <w:rFonts w:asciiTheme="majorBidi" w:hAnsiTheme="majorBidi" w:cstheme="majorBidi"/>
          <w:b/>
          <w:bCs/>
          <w:color w:val="212121"/>
          <w:sz w:val="24"/>
          <w:szCs w:val="24"/>
          <w:shd w:val="clear" w:color="auto" w:fill="FFFFFF"/>
        </w:rPr>
        <w:t>Thirion</w:t>
      </w:r>
      <w:proofErr w:type="spellEnd"/>
      <w:r w:rsidRPr="005D4B44">
        <w:rPr>
          <w:rFonts w:asciiTheme="majorBidi" w:hAnsiTheme="majorBidi" w:cstheme="majorBidi"/>
          <w:b/>
          <w:bCs/>
          <w:color w:val="212121"/>
          <w:sz w:val="24"/>
          <w:szCs w:val="24"/>
          <w:shd w:val="clear" w:color="auto" w:fill="FFFFFF"/>
        </w:rPr>
        <w:t xml:space="preserve"> X, </w:t>
      </w:r>
      <w:proofErr w:type="spellStart"/>
      <w:r w:rsidRPr="005D4B44">
        <w:rPr>
          <w:rFonts w:asciiTheme="majorBidi" w:hAnsiTheme="majorBidi" w:cstheme="majorBidi"/>
          <w:b/>
          <w:bCs/>
          <w:color w:val="212121"/>
          <w:sz w:val="24"/>
          <w:szCs w:val="24"/>
          <w:shd w:val="clear" w:color="auto" w:fill="FFFFFF"/>
        </w:rPr>
        <w:t>Charrel</w:t>
      </w:r>
      <w:proofErr w:type="spellEnd"/>
      <w:r w:rsidRPr="005D4B44">
        <w:rPr>
          <w:rFonts w:asciiTheme="majorBidi" w:hAnsiTheme="majorBidi" w:cstheme="majorBidi"/>
          <w:b/>
          <w:bCs/>
          <w:color w:val="212121"/>
          <w:sz w:val="24"/>
          <w:szCs w:val="24"/>
          <w:shd w:val="clear" w:color="auto" w:fill="FFFFFF"/>
        </w:rPr>
        <w:t xml:space="preserve"> J</w:t>
      </w:r>
      <w:r w:rsidRPr="005D4B44">
        <w:rPr>
          <w:rFonts w:asciiTheme="majorBidi" w:hAnsiTheme="majorBidi" w:cstheme="majorBidi"/>
          <w:color w:val="212121"/>
          <w:sz w:val="24"/>
          <w:szCs w:val="24"/>
          <w:shd w:val="clear" w:color="auto" w:fill="FFFFFF"/>
        </w:rPr>
        <w:t xml:space="preserve">, </w:t>
      </w:r>
      <w:proofErr w:type="gramStart"/>
      <w:r w:rsidRPr="005D4B44">
        <w:rPr>
          <w:rFonts w:asciiTheme="majorBidi" w:hAnsiTheme="majorBidi" w:cstheme="majorBidi"/>
          <w:b/>
          <w:bCs/>
          <w:iCs/>
          <w:sz w:val="24"/>
          <w:szCs w:val="24"/>
        </w:rPr>
        <w:t>et</w:t>
      </w:r>
      <w:proofErr w:type="gramEnd"/>
      <w:r w:rsidRPr="005D4B44">
        <w:rPr>
          <w:rFonts w:asciiTheme="majorBidi" w:hAnsiTheme="majorBidi" w:cstheme="majorBidi"/>
          <w:b/>
          <w:bCs/>
          <w:iCs/>
          <w:sz w:val="24"/>
          <w:szCs w:val="24"/>
        </w:rPr>
        <w:t xml:space="preserve"> al., (1995):</w:t>
      </w:r>
      <w:r w:rsidRPr="005D4B44">
        <w:rPr>
          <w:rFonts w:asciiTheme="majorBidi" w:hAnsiTheme="majorBidi" w:cstheme="majorBidi"/>
          <w:i/>
          <w:sz w:val="24"/>
          <w:szCs w:val="24"/>
        </w:rPr>
        <w:t xml:space="preserve"> </w:t>
      </w:r>
      <w:proofErr w:type="spellStart"/>
      <w:r w:rsidRPr="005D4B44">
        <w:rPr>
          <w:rFonts w:asciiTheme="majorBidi" w:hAnsiTheme="majorBidi" w:cstheme="majorBidi"/>
          <w:sz w:val="24"/>
          <w:szCs w:val="24"/>
        </w:rPr>
        <w:t>Bronchoscopic</w:t>
      </w:r>
      <w:proofErr w:type="spellEnd"/>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blind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sampling</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techniques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for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the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diagnosis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associated</w:t>
      </w:r>
      <w:r w:rsidRPr="005D4B44">
        <w:rPr>
          <w:rFonts w:asciiTheme="majorBidi" w:hAnsiTheme="majorBidi" w:cstheme="majorBidi"/>
          <w:spacing w:val="-3"/>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5"/>
          <w:sz w:val="24"/>
          <w:szCs w:val="24"/>
        </w:rPr>
        <w:t xml:space="preserve"> </w:t>
      </w:r>
      <w:r w:rsidRPr="005D4B44">
        <w:rPr>
          <w:rFonts w:asciiTheme="majorBidi" w:hAnsiTheme="majorBidi" w:cstheme="majorBidi"/>
          <w:sz w:val="24"/>
          <w:szCs w:val="24"/>
        </w:rPr>
        <w:t>Am</w:t>
      </w:r>
      <w:r w:rsidRPr="005D4B44">
        <w:rPr>
          <w:rFonts w:asciiTheme="majorBidi" w:hAnsiTheme="majorBidi" w:cstheme="majorBidi"/>
          <w:spacing w:val="-8"/>
          <w:sz w:val="24"/>
          <w:szCs w:val="24"/>
        </w:rPr>
        <w:t xml:space="preserve"> </w:t>
      </w:r>
      <w:r w:rsidRPr="005D4B44">
        <w:rPr>
          <w:rFonts w:asciiTheme="majorBidi" w:hAnsiTheme="majorBidi" w:cstheme="majorBidi"/>
          <w:sz w:val="24"/>
          <w:szCs w:val="24"/>
        </w:rPr>
        <w:t>J</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RespirCrit</w:t>
      </w:r>
      <w:proofErr w:type="spellEnd"/>
      <w:r w:rsidRPr="005D4B44">
        <w:rPr>
          <w:rFonts w:asciiTheme="majorBidi" w:hAnsiTheme="majorBidi" w:cstheme="majorBidi"/>
          <w:spacing w:val="-2"/>
          <w:sz w:val="24"/>
          <w:szCs w:val="24"/>
        </w:rPr>
        <w:t xml:space="preserve"> </w:t>
      </w:r>
      <w:r w:rsidRPr="005D4B44">
        <w:rPr>
          <w:rFonts w:asciiTheme="majorBidi" w:hAnsiTheme="majorBidi" w:cstheme="majorBidi"/>
          <w:sz w:val="24"/>
          <w:szCs w:val="24"/>
        </w:rPr>
        <w:t>Care</w:t>
      </w:r>
      <w:r w:rsidRPr="005D4B44">
        <w:rPr>
          <w:rFonts w:asciiTheme="majorBidi" w:hAnsiTheme="majorBidi" w:cstheme="majorBidi"/>
          <w:spacing w:val="-4"/>
          <w:sz w:val="24"/>
          <w:szCs w:val="24"/>
        </w:rPr>
        <w:t xml:space="preserve"> </w:t>
      </w:r>
      <w:r w:rsidRPr="005D4B44">
        <w:rPr>
          <w:rFonts w:asciiTheme="majorBidi" w:hAnsiTheme="majorBidi" w:cstheme="majorBidi"/>
          <w:sz w:val="24"/>
          <w:szCs w:val="24"/>
        </w:rPr>
        <w:t>Med.;</w:t>
      </w:r>
      <w:r w:rsidRPr="005D4B44">
        <w:rPr>
          <w:rFonts w:asciiTheme="majorBidi" w:hAnsiTheme="majorBidi" w:cstheme="majorBidi"/>
          <w:spacing w:val="-3"/>
          <w:sz w:val="24"/>
          <w:szCs w:val="24"/>
        </w:rPr>
        <w:t xml:space="preserve"> </w:t>
      </w:r>
      <w:r w:rsidRPr="005D4B44">
        <w:rPr>
          <w:rFonts w:asciiTheme="majorBidi" w:hAnsiTheme="majorBidi" w:cstheme="majorBidi"/>
          <w:sz w:val="24"/>
          <w:szCs w:val="24"/>
        </w:rPr>
        <w:t>152:1982-91.</w:t>
      </w:r>
    </w:p>
    <w:p w:rsidR="0012756A" w:rsidRPr="005D4B44" w:rsidRDefault="0012756A" w:rsidP="0012756A">
      <w:pPr>
        <w:pStyle w:val="ListParagraph"/>
        <w:numPr>
          <w:ilvl w:val="0"/>
          <w:numId w:val="20"/>
        </w:numPr>
        <w:tabs>
          <w:tab w:val="left" w:pos="1772"/>
        </w:tabs>
        <w:spacing w:line="360" w:lineRule="auto"/>
        <w:ind w:right="1240"/>
        <w:rPr>
          <w:rFonts w:asciiTheme="majorBidi" w:hAnsiTheme="majorBidi" w:cstheme="majorBidi"/>
          <w:sz w:val="24"/>
          <w:szCs w:val="24"/>
        </w:rPr>
      </w:pPr>
      <w:proofErr w:type="spellStart"/>
      <w:r w:rsidRPr="005D4B44">
        <w:rPr>
          <w:rFonts w:asciiTheme="majorBidi" w:hAnsiTheme="majorBidi" w:cstheme="majorBidi"/>
          <w:b/>
          <w:bCs/>
          <w:color w:val="222222"/>
          <w:sz w:val="24"/>
          <w:szCs w:val="24"/>
          <w:shd w:val="clear" w:color="auto" w:fill="FFFFFF"/>
        </w:rPr>
        <w:t>Fartoukh</w:t>
      </w:r>
      <w:proofErr w:type="spellEnd"/>
      <w:r w:rsidRPr="005D4B44">
        <w:rPr>
          <w:rFonts w:asciiTheme="majorBidi" w:hAnsiTheme="majorBidi" w:cstheme="majorBidi"/>
          <w:b/>
          <w:bCs/>
          <w:color w:val="222222"/>
          <w:sz w:val="24"/>
          <w:szCs w:val="24"/>
          <w:shd w:val="clear" w:color="auto" w:fill="FFFFFF"/>
        </w:rPr>
        <w:t xml:space="preserve">, M., Maître, B., </w:t>
      </w:r>
      <w:proofErr w:type="spellStart"/>
      <w:r w:rsidRPr="005D4B44">
        <w:rPr>
          <w:rFonts w:asciiTheme="majorBidi" w:hAnsiTheme="majorBidi" w:cstheme="majorBidi"/>
          <w:b/>
          <w:bCs/>
          <w:color w:val="222222"/>
          <w:sz w:val="24"/>
          <w:szCs w:val="24"/>
          <w:shd w:val="clear" w:color="auto" w:fill="FFFFFF"/>
        </w:rPr>
        <w:t>Honoré</w:t>
      </w:r>
      <w:proofErr w:type="spellEnd"/>
      <w:r w:rsidRPr="005D4B44">
        <w:rPr>
          <w:rFonts w:asciiTheme="majorBidi" w:hAnsiTheme="majorBidi" w:cstheme="majorBidi"/>
          <w:b/>
          <w:bCs/>
          <w:color w:val="222222"/>
          <w:sz w:val="24"/>
          <w:szCs w:val="24"/>
          <w:shd w:val="clear" w:color="auto" w:fill="FFFFFF"/>
        </w:rPr>
        <w:t xml:space="preserve">, S., Cerf, C., </w:t>
      </w:r>
      <w:proofErr w:type="spellStart"/>
      <w:r w:rsidRPr="005D4B44">
        <w:rPr>
          <w:rFonts w:asciiTheme="majorBidi" w:hAnsiTheme="majorBidi" w:cstheme="majorBidi"/>
          <w:b/>
          <w:bCs/>
          <w:color w:val="222222"/>
          <w:sz w:val="24"/>
          <w:szCs w:val="24"/>
          <w:shd w:val="clear" w:color="auto" w:fill="FFFFFF"/>
        </w:rPr>
        <w:t>Zahar</w:t>
      </w:r>
      <w:proofErr w:type="spellEnd"/>
      <w:r w:rsidRPr="005D4B44">
        <w:rPr>
          <w:rFonts w:asciiTheme="majorBidi" w:hAnsiTheme="majorBidi" w:cstheme="majorBidi"/>
          <w:b/>
          <w:bCs/>
          <w:color w:val="222222"/>
          <w:sz w:val="24"/>
          <w:szCs w:val="24"/>
          <w:shd w:val="clear" w:color="auto" w:fill="FFFFFF"/>
        </w:rPr>
        <w:t xml:space="preserve">, J. R., &amp; </w:t>
      </w:r>
      <w:proofErr w:type="spellStart"/>
      <w:r w:rsidRPr="005D4B44">
        <w:rPr>
          <w:rFonts w:asciiTheme="majorBidi" w:hAnsiTheme="majorBidi" w:cstheme="majorBidi"/>
          <w:b/>
          <w:bCs/>
          <w:color w:val="222222"/>
          <w:sz w:val="24"/>
          <w:szCs w:val="24"/>
          <w:shd w:val="clear" w:color="auto" w:fill="FFFFFF"/>
        </w:rPr>
        <w:t>Brun</w:t>
      </w:r>
      <w:proofErr w:type="spellEnd"/>
      <w:r w:rsidRPr="005D4B44">
        <w:rPr>
          <w:rFonts w:asciiTheme="majorBidi" w:hAnsiTheme="majorBidi" w:cstheme="majorBidi"/>
          <w:b/>
          <w:bCs/>
          <w:color w:val="222222"/>
          <w:sz w:val="24"/>
          <w:szCs w:val="24"/>
          <w:shd w:val="clear" w:color="auto" w:fill="FFFFFF"/>
        </w:rPr>
        <w:t xml:space="preserve">-Buisson, </w:t>
      </w:r>
      <w:r w:rsidRPr="005D4B44">
        <w:rPr>
          <w:rFonts w:asciiTheme="majorBidi" w:hAnsiTheme="majorBidi" w:cstheme="majorBidi"/>
          <w:b/>
          <w:bCs/>
          <w:color w:val="222222"/>
          <w:sz w:val="24"/>
          <w:szCs w:val="24"/>
          <w:shd w:val="clear" w:color="auto" w:fill="FFFFFF"/>
        </w:rPr>
        <w:lastRenderedPageBreak/>
        <w:t>C. (2003</w:t>
      </w:r>
      <w:r w:rsidRPr="005D4B44">
        <w:rPr>
          <w:rFonts w:asciiTheme="majorBidi" w:hAnsiTheme="majorBidi" w:cstheme="majorBidi"/>
          <w:b/>
          <w:bCs/>
          <w:sz w:val="24"/>
          <w:szCs w:val="24"/>
        </w:rPr>
        <w:t>):</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Diagnosing</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 during mechanical ventilation: the clinical pulmonary</w:t>
      </w:r>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infection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score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revisited.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Am.</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J.</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Respir</w:t>
      </w:r>
      <w:proofErr w:type="spellEnd"/>
      <w:r w:rsidRPr="005D4B44">
        <w:rPr>
          <w:rFonts w:asciiTheme="majorBidi" w:hAnsiTheme="majorBidi" w:cstheme="majorBidi"/>
          <w:sz w:val="24"/>
          <w:szCs w:val="24"/>
        </w:rPr>
        <w:t>.</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Crit.</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Care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168:173–179.</w:t>
      </w:r>
    </w:p>
    <w:p w:rsidR="0012756A" w:rsidRPr="005D4B44" w:rsidRDefault="0012756A" w:rsidP="0012756A">
      <w:pPr>
        <w:pStyle w:val="ListParagraph"/>
        <w:numPr>
          <w:ilvl w:val="0"/>
          <w:numId w:val="20"/>
        </w:numPr>
        <w:tabs>
          <w:tab w:val="left" w:pos="1772"/>
        </w:tabs>
        <w:spacing w:before="259" w:line="360" w:lineRule="auto"/>
        <w:ind w:right="1240"/>
        <w:rPr>
          <w:rFonts w:asciiTheme="majorBidi" w:hAnsiTheme="majorBidi" w:cstheme="majorBidi"/>
          <w:sz w:val="24"/>
          <w:szCs w:val="24"/>
        </w:rPr>
      </w:pPr>
      <w:proofErr w:type="spellStart"/>
      <w:r w:rsidRPr="005D4B44">
        <w:rPr>
          <w:rFonts w:asciiTheme="majorBidi" w:hAnsiTheme="majorBidi" w:cstheme="majorBidi"/>
          <w:b/>
          <w:bCs/>
          <w:iCs/>
          <w:sz w:val="24"/>
          <w:szCs w:val="24"/>
        </w:rPr>
        <w:t>Fabregas</w:t>
      </w:r>
      <w:proofErr w:type="spellEnd"/>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N.</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S,</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Torres</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M,</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and</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El-</w:t>
      </w:r>
      <w:proofErr w:type="spellStart"/>
      <w:r w:rsidRPr="005D4B44">
        <w:rPr>
          <w:rFonts w:asciiTheme="majorBidi" w:hAnsiTheme="majorBidi" w:cstheme="majorBidi"/>
          <w:b/>
          <w:bCs/>
          <w:iCs/>
          <w:sz w:val="24"/>
          <w:szCs w:val="24"/>
        </w:rPr>
        <w:t>Ebiary</w:t>
      </w:r>
      <w:proofErr w:type="spellEnd"/>
      <w:r w:rsidRPr="005D4B44">
        <w:rPr>
          <w:rFonts w:asciiTheme="majorBidi" w:hAnsiTheme="majorBidi" w:cstheme="majorBidi"/>
          <w:b/>
          <w:bCs/>
          <w:iCs/>
          <w:sz w:val="24"/>
          <w:szCs w:val="24"/>
        </w:rPr>
        <w:t>,</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(1999):</w:t>
      </w:r>
      <w:r w:rsidRPr="005D4B44">
        <w:rPr>
          <w:rFonts w:asciiTheme="majorBidi" w:hAnsiTheme="majorBidi" w:cstheme="majorBidi"/>
          <w:i/>
          <w:spacing w:val="1"/>
          <w:sz w:val="24"/>
          <w:szCs w:val="24"/>
        </w:rPr>
        <w:t xml:space="preserve"> </w:t>
      </w:r>
      <w:r w:rsidRPr="005D4B44">
        <w:rPr>
          <w:rFonts w:asciiTheme="majorBidi" w:hAnsiTheme="majorBidi" w:cstheme="majorBidi"/>
          <w:sz w:val="24"/>
          <w:szCs w:val="24"/>
        </w:rPr>
        <w:t>Clinical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diagnosis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associated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revisited: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comparative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validation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using</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immediate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post-mortem</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lung</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biopsies.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Thorax.</w:t>
      </w:r>
      <w:r w:rsidRPr="005D4B44">
        <w:rPr>
          <w:rFonts w:asciiTheme="majorBidi" w:hAnsiTheme="majorBidi" w:cstheme="majorBidi"/>
          <w:spacing w:val="-2"/>
          <w:sz w:val="24"/>
          <w:szCs w:val="24"/>
        </w:rPr>
        <w:t xml:space="preserve"> </w:t>
      </w:r>
      <w:r w:rsidRPr="005D4B44">
        <w:rPr>
          <w:rFonts w:asciiTheme="majorBidi" w:hAnsiTheme="majorBidi" w:cstheme="majorBidi"/>
          <w:sz w:val="24"/>
          <w:szCs w:val="24"/>
        </w:rPr>
        <w:t>54:867–873.</w:t>
      </w:r>
    </w:p>
    <w:p w:rsidR="0012756A" w:rsidRPr="005D4B44" w:rsidRDefault="0012756A" w:rsidP="0012756A">
      <w:pPr>
        <w:pStyle w:val="ListParagraph"/>
        <w:numPr>
          <w:ilvl w:val="0"/>
          <w:numId w:val="20"/>
        </w:numPr>
        <w:tabs>
          <w:tab w:val="left" w:pos="1772"/>
        </w:tabs>
        <w:spacing w:before="10" w:line="360" w:lineRule="auto"/>
        <w:ind w:right="1238"/>
        <w:rPr>
          <w:rFonts w:asciiTheme="majorBidi" w:hAnsiTheme="majorBidi" w:cstheme="majorBidi"/>
          <w:sz w:val="24"/>
          <w:szCs w:val="24"/>
        </w:rPr>
      </w:pPr>
      <w:r w:rsidRPr="005D4B44">
        <w:rPr>
          <w:rFonts w:asciiTheme="majorBidi" w:hAnsiTheme="majorBidi" w:cstheme="majorBidi"/>
          <w:b/>
          <w:bCs/>
          <w:color w:val="222222"/>
          <w:sz w:val="24"/>
          <w:szCs w:val="24"/>
          <w:shd w:val="clear" w:color="auto" w:fill="FFFFFF"/>
        </w:rPr>
        <w:t xml:space="preserve">Pham, L. H., </w:t>
      </w:r>
      <w:proofErr w:type="spellStart"/>
      <w:r w:rsidRPr="005D4B44">
        <w:rPr>
          <w:rFonts w:asciiTheme="majorBidi" w:hAnsiTheme="majorBidi" w:cstheme="majorBidi"/>
          <w:b/>
          <w:bCs/>
          <w:color w:val="222222"/>
          <w:sz w:val="24"/>
          <w:szCs w:val="24"/>
          <w:shd w:val="clear" w:color="auto" w:fill="FFFFFF"/>
        </w:rPr>
        <w:t>Brun</w:t>
      </w:r>
      <w:proofErr w:type="spellEnd"/>
      <w:r w:rsidRPr="005D4B44">
        <w:rPr>
          <w:rFonts w:asciiTheme="majorBidi" w:hAnsiTheme="majorBidi" w:cstheme="majorBidi"/>
          <w:b/>
          <w:bCs/>
          <w:color w:val="222222"/>
          <w:sz w:val="24"/>
          <w:szCs w:val="24"/>
          <w:shd w:val="clear" w:color="auto" w:fill="FFFFFF"/>
        </w:rPr>
        <w:t xml:space="preserve">-Buisson, C., </w:t>
      </w:r>
      <w:proofErr w:type="spellStart"/>
      <w:r w:rsidRPr="005D4B44">
        <w:rPr>
          <w:rFonts w:asciiTheme="majorBidi" w:hAnsiTheme="majorBidi" w:cstheme="majorBidi"/>
          <w:b/>
          <w:bCs/>
          <w:color w:val="222222"/>
          <w:sz w:val="24"/>
          <w:szCs w:val="24"/>
          <w:shd w:val="clear" w:color="auto" w:fill="FFFFFF"/>
        </w:rPr>
        <w:t>Legrand</w:t>
      </w:r>
      <w:proofErr w:type="spellEnd"/>
      <w:r w:rsidRPr="005D4B44">
        <w:rPr>
          <w:rFonts w:asciiTheme="majorBidi" w:hAnsiTheme="majorBidi" w:cstheme="majorBidi"/>
          <w:b/>
          <w:bCs/>
          <w:color w:val="222222"/>
          <w:sz w:val="24"/>
          <w:szCs w:val="24"/>
          <w:shd w:val="clear" w:color="auto" w:fill="FFFFFF"/>
        </w:rPr>
        <w:t xml:space="preserve">, P., </w:t>
      </w:r>
      <w:proofErr w:type="spellStart"/>
      <w:r w:rsidRPr="005D4B44">
        <w:rPr>
          <w:rFonts w:asciiTheme="majorBidi" w:hAnsiTheme="majorBidi" w:cstheme="majorBidi"/>
          <w:b/>
          <w:bCs/>
          <w:color w:val="222222"/>
          <w:sz w:val="24"/>
          <w:szCs w:val="24"/>
          <w:shd w:val="clear" w:color="auto" w:fill="FFFFFF"/>
        </w:rPr>
        <w:t>Rauss</w:t>
      </w:r>
      <w:proofErr w:type="spellEnd"/>
      <w:r w:rsidRPr="005D4B44">
        <w:rPr>
          <w:rFonts w:asciiTheme="majorBidi" w:hAnsiTheme="majorBidi" w:cstheme="majorBidi"/>
          <w:b/>
          <w:bCs/>
          <w:color w:val="222222"/>
          <w:sz w:val="24"/>
          <w:szCs w:val="24"/>
          <w:shd w:val="clear" w:color="auto" w:fill="FFFFFF"/>
        </w:rPr>
        <w:t xml:space="preserve">, A., </w:t>
      </w:r>
      <w:proofErr w:type="spellStart"/>
      <w:r w:rsidRPr="005D4B44">
        <w:rPr>
          <w:rFonts w:asciiTheme="majorBidi" w:hAnsiTheme="majorBidi" w:cstheme="majorBidi"/>
          <w:b/>
          <w:bCs/>
          <w:color w:val="222222"/>
          <w:sz w:val="24"/>
          <w:szCs w:val="24"/>
          <w:shd w:val="clear" w:color="auto" w:fill="FFFFFF"/>
        </w:rPr>
        <w:t>Verra</w:t>
      </w:r>
      <w:proofErr w:type="spellEnd"/>
      <w:r w:rsidRPr="005D4B44">
        <w:rPr>
          <w:rFonts w:asciiTheme="majorBidi" w:hAnsiTheme="majorBidi" w:cstheme="majorBidi"/>
          <w:b/>
          <w:bCs/>
          <w:color w:val="222222"/>
          <w:sz w:val="24"/>
          <w:szCs w:val="24"/>
          <w:shd w:val="clear" w:color="auto" w:fill="FFFFFF"/>
        </w:rPr>
        <w:t xml:space="preserve">, F., </w:t>
      </w:r>
      <w:proofErr w:type="spellStart"/>
      <w:r w:rsidRPr="005D4B44">
        <w:rPr>
          <w:rFonts w:asciiTheme="majorBidi" w:hAnsiTheme="majorBidi" w:cstheme="majorBidi"/>
          <w:b/>
          <w:bCs/>
          <w:color w:val="222222"/>
          <w:sz w:val="24"/>
          <w:szCs w:val="24"/>
          <w:shd w:val="clear" w:color="auto" w:fill="FFFFFF"/>
        </w:rPr>
        <w:t>Brochard</w:t>
      </w:r>
      <w:proofErr w:type="spellEnd"/>
      <w:r w:rsidRPr="005D4B44">
        <w:rPr>
          <w:rFonts w:asciiTheme="majorBidi" w:hAnsiTheme="majorBidi" w:cstheme="majorBidi"/>
          <w:b/>
          <w:bCs/>
          <w:color w:val="222222"/>
          <w:sz w:val="24"/>
          <w:szCs w:val="24"/>
          <w:shd w:val="clear" w:color="auto" w:fill="FFFFFF"/>
        </w:rPr>
        <w:t xml:space="preserve">, L., </w:t>
      </w:r>
      <w:r w:rsidRPr="005D4B44">
        <w:rPr>
          <w:rFonts w:asciiTheme="majorBidi" w:hAnsiTheme="majorBidi" w:cstheme="majorBidi"/>
          <w:b/>
          <w:bCs/>
          <w:color w:val="222222"/>
          <w:sz w:val="24"/>
          <w:szCs w:val="24"/>
          <w:shd w:val="clear" w:color="auto" w:fill="FFFFFF"/>
          <w:rtl/>
        </w:rPr>
        <w:t>‏</w:t>
      </w:r>
      <w:r w:rsidRPr="005D4B44">
        <w:rPr>
          <w:rFonts w:asciiTheme="majorBidi" w:hAnsiTheme="majorBidi" w:cstheme="majorBidi"/>
          <w:b/>
          <w:bCs/>
          <w:iCs/>
          <w:sz w:val="24"/>
          <w:szCs w:val="24"/>
        </w:rPr>
        <w:t>et</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al.,</w:t>
      </w:r>
      <w:r w:rsidRPr="005D4B44">
        <w:rPr>
          <w:rFonts w:asciiTheme="majorBidi" w:hAnsiTheme="majorBidi" w:cstheme="majorBidi"/>
          <w:b/>
          <w:bCs/>
          <w:iCs/>
          <w:spacing w:val="71"/>
          <w:sz w:val="24"/>
          <w:szCs w:val="24"/>
        </w:rPr>
        <w:t xml:space="preserve"> </w:t>
      </w:r>
      <w:r w:rsidRPr="005D4B44">
        <w:rPr>
          <w:rFonts w:asciiTheme="majorBidi" w:hAnsiTheme="majorBidi" w:cstheme="majorBidi"/>
          <w:b/>
          <w:bCs/>
          <w:iCs/>
          <w:sz w:val="24"/>
          <w:szCs w:val="24"/>
        </w:rPr>
        <w:t>(1991):</w:t>
      </w:r>
      <w:r w:rsidRPr="005D4B44">
        <w:rPr>
          <w:rFonts w:asciiTheme="majorBidi" w:hAnsiTheme="majorBidi" w:cstheme="majorBidi"/>
          <w:i/>
          <w:spacing w:val="-67"/>
          <w:sz w:val="24"/>
          <w:szCs w:val="24"/>
        </w:rPr>
        <w:t xml:space="preserve"> </w:t>
      </w:r>
      <w:r w:rsidRPr="005D4B44">
        <w:rPr>
          <w:rFonts w:asciiTheme="majorBidi" w:hAnsiTheme="majorBidi" w:cstheme="majorBidi"/>
          <w:sz w:val="24"/>
          <w:szCs w:val="24"/>
        </w:rPr>
        <w:t>Diagnosis of nosocomial pneumonia in mechanically ventilated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patients. Comparison of a plugged telescoping catheter with the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protected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specimen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brush.</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Am</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Rev</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Respir</w:t>
      </w:r>
      <w:proofErr w:type="spellEnd"/>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Dis.;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143(5</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Pt</w:t>
      </w:r>
      <w:proofErr w:type="spellEnd"/>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1):1055-</w:t>
      </w:r>
      <w:proofErr w:type="gramStart"/>
      <w:r w:rsidRPr="005D4B44">
        <w:rPr>
          <w:rFonts w:asciiTheme="majorBidi" w:hAnsiTheme="majorBidi" w:cstheme="majorBidi"/>
          <w:sz w:val="24"/>
          <w:szCs w:val="24"/>
        </w:rPr>
        <w:t>61</w:t>
      </w:r>
      <w:r w:rsidRPr="005D4B44">
        <w:rPr>
          <w:rFonts w:asciiTheme="majorBidi" w:hAnsiTheme="majorBidi" w:cstheme="majorBidi"/>
          <w:spacing w:val="69"/>
          <w:sz w:val="24"/>
          <w:szCs w:val="24"/>
        </w:rPr>
        <w:t xml:space="preserve"> </w:t>
      </w:r>
      <w:r w:rsidRPr="005D4B44">
        <w:rPr>
          <w:rFonts w:asciiTheme="majorBidi" w:hAnsiTheme="majorBidi" w:cstheme="majorBidi"/>
          <w:sz w:val="24"/>
          <w:szCs w:val="24"/>
        </w:rPr>
        <w:t>.</w:t>
      </w:r>
      <w:proofErr w:type="gramEnd"/>
    </w:p>
    <w:p w:rsidR="0012756A" w:rsidRPr="005D4B44" w:rsidRDefault="0012756A" w:rsidP="0012756A">
      <w:pPr>
        <w:pStyle w:val="ListParagraph"/>
        <w:numPr>
          <w:ilvl w:val="0"/>
          <w:numId w:val="20"/>
        </w:numPr>
        <w:tabs>
          <w:tab w:val="left" w:pos="1772"/>
        </w:tabs>
        <w:spacing w:before="259" w:line="360" w:lineRule="auto"/>
        <w:ind w:right="1238"/>
        <w:rPr>
          <w:rFonts w:asciiTheme="majorBidi" w:hAnsiTheme="majorBidi" w:cstheme="majorBidi"/>
          <w:sz w:val="24"/>
          <w:szCs w:val="24"/>
        </w:rPr>
      </w:pPr>
      <w:proofErr w:type="spellStart"/>
      <w:r w:rsidRPr="005D4B44">
        <w:rPr>
          <w:rFonts w:asciiTheme="majorBidi" w:hAnsiTheme="majorBidi" w:cstheme="majorBidi"/>
          <w:b/>
          <w:bCs/>
          <w:iCs/>
          <w:sz w:val="24"/>
          <w:szCs w:val="24"/>
        </w:rPr>
        <w:t>Luyt</w:t>
      </w:r>
      <w:proofErr w:type="spellEnd"/>
      <w:r w:rsidRPr="005D4B44">
        <w:rPr>
          <w:rFonts w:asciiTheme="majorBidi" w:hAnsiTheme="majorBidi" w:cstheme="majorBidi"/>
          <w:b/>
          <w:bCs/>
          <w:iCs/>
          <w:sz w:val="24"/>
          <w:szCs w:val="24"/>
        </w:rPr>
        <w:t xml:space="preserve"> CE, </w:t>
      </w:r>
      <w:proofErr w:type="spellStart"/>
      <w:r w:rsidRPr="005D4B44">
        <w:rPr>
          <w:rFonts w:asciiTheme="majorBidi" w:hAnsiTheme="majorBidi" w:cstheme="majorBidi"/>
          <w:b/>
          <w:bCs/>
          <w:iCs/>
          <w:sz w:val="24"/>
          <w:szCs w:val="24"/>
        </w:rPr>
        <w:t>Chastre</w:t>
      </w:r>
      <w:proofErr w:type="spellEnd"/>
      <w:r w:rsidRPr="005D4B44">
        <w:rPr>
          <w:rFonts w:asciiTheme="majorBidi" w:hAnsiTheme="majorBidi" w:cstheme="majorBidi"/>
          <w:b/>
          <w:bCs/>
          <w:iCs/>
          <w:sz w:val="24"/>
          <w:szCs w:val="24"/>
        </w:rPr>
        <w:t xml:space="preserve"> J and </w:t>
      </w:r>
      <w:proofErr w:type="spellStart"/>
      <w:r w:rsidRPr="005D4B44">
        <w:rPr>
          <w:rFonts w:asciiTheme="majorBidi" w:hAnsiTheme="majorBidi" w:cstheme="majorBidi"/>
          <w:b/>
          <w:bCs/>
          <w:iCs/>
          <w:sz w:val="24"/>
          <w:szCs w:val="24"/>
        </w:rPr>
        <w:t>Fagon</w:t>
      </w:r>
      <w:proofErr w:type="spellEnd"/>
      <w:r w:rsidRPr="005D4B44">
        <w:rPr>
          <w:rFonts w:asciiTheme="majorBidi" w:hAnsiTheme="majorBidi" w:cstheme="majorBidi"/>
          <w:b/>
          <w:bCs/>
          <w:iCs/>
          <w:sz w:val="24"/>
          <w:szCs w:val="24"/>
        </w:rPr>
        <w:t xml:space="preserve"> JY, (2004):</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Value of the clinical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pulmonary infection score for the identification and management</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 ventilator-associated pneumonia. Intensive Care Med, 30:844-</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852</w:t>
      </w:r>
    </w:p>
    <w:p w:rsidR="00436CA3" w:rsidRPr="005D4B44" w:rsidRDefault="00436CA3" w:rsidP="00436CA3">
      <w:pPr>
        <w:pStyle w:val="ListParagraph"/>
        <w:numPr>
          <w:ilvl w:val="0"/>
          <w:numId w:val="20"/>
        </w:numPr>
        <w:tabs>
          <w:tab w:val="left" w:pos="1772"/>
        </w:tabs>
        <w:spacing w:before="1" w:line="360" w:lineRule="auto"/>
        <w:ind w:right="1241"/>
        <w:rPr>
          <w:rFonts w:asciiTheme="majorBidi" w:hAnsiTheme="majorBidi" w:cstheme="majorBidi"/>
          <w:sz w:val="24"/>
          <w:szCs w:val="24"/>
        </w:rPr>
      </w:pPr>
      <w:r w:rsidRPr="005D4B44">
        <w:rPr>
          <w:rFonts w:asciiTheme="majorBidi" w:hAnsiTheme="majorBidi" w:cstheme="majorBidi"/>
          <w:b/>
          <w:bCs/>
          <w:color w:val="222222"/>
          <w:sz w:val="24"/>
          <w:szCs w:val="24"/>
          <w:shd w:val="clear" w:color="auto" w:fill="FFFFFF"/>
        </w:rPr>
        <w:t xml:space="preserve">Ruiz, M., Torres, A., </w:t>
      </w:r>
      <w:proofErr w:type="spellStart"/>
      <w:r w:rsidRPr="005D4B44">
        <w:rPr>
          <w:rFonts w:asciiTheme="majorBidi" w:hAnsiTheme="majorBidi" w:cstheme="majorBidi"/>
          <w:b/>
          <w:bCs/>
          <w:color w:val="222222"/>
          <w:sz w:val="24"/>
          <w:szCs w:val="24"/>
          <w:shd w:val="clear" w:color="auto" w:fill="FFFFFF"/>
        </w:rPr>
        <w:t>Ewig</w:t>
      </w:r>
      <w:proofErr w:type="spellEnd"/>
      <w:r w:rsidRPr="005D4B44">
        <w:rPr>
          <w:rFonts w:asciiTheme="majorBidi" w:hAnsiTheme="majorBidi" w:cstheme="majorBidi"/>
          <w:b/>
          <w:bCs/>
          <w:color w:val="222222"/>
          <w:sz w:val="24"/>
          <w:szCs w:val="24"/>
          <w:shd w:val="clear" w:color="auto" w:fill="FFFFFF"/>
        </w:rPr>
        <w:t xml:space="preserve">, S., Marcos, M. A., </w:t>
      </w:r>
      <w:proofErr w:type="spellStart"/>
      <w:r w:rsidRPr="005D4B44">
        <w:rPr>
          <w:rFonts w:asciiTheme="majorBidi" w:hAnsiTheme="majorBidi" w:cstheme="majorBidi"/>
          <w:b/>
          <w:bCs/>
          <w:color w:val="222222"/>
          <w:sz w:val="24"/>
          <w:szCs w:val="24"/>
          <w:shd w:val="clear" w:color="auto" w:fill="FFFFFF"/>
        </w:rPr>
        <w:t>Alcón</w:t>
      </w:r>
      <w:proofErr w:type="spellEnd"/>
      <w:r w:rsidRPr="005D4B44">
        <w:rPr>
          <w:rFonts w:asciiTheme="majorBidi" w:hAnsiTheme="majorBidi" w:cstheme="majorBidi"/>
          <w:b/>
          <w:bCs/>
          <w:color w:val="222222"/>
          <w:sz w:val="24"/>
          <w:szCs w:val="24"/>
          <w:shd w:val="clear" w:color="auto" w:fill="FFFFFF"/>
        </w:rPr>
        <w:t xml:space="preserve">, A., </w:t>
      </w:r>
      <w:proofErr w:type="spellStart"/>
      <w:r w:rsidRPr="005D4B44">
        <w:rPr>
          <w:rFonts w:asciiTheme="majorBidi" w:hAnsiTheme="majorBidi" w:cstheme="majorBidi"/>
          <w:b/>
          <w:bCs/>
          <w:color w:val="222222"/>
          <w:sz w:val="24"/>
          <w:szCs w:val="24"/>
          <w:shd w:val="clear" w:color="auto" w:fill="FFFFFF"/>
        </w:rPr>
        <w:t>Lledó</w:t>
      </w:r>
      <w:proofErr w:type="spellEnd"/>
      <w:r w:rsidRPr="005D4B44">
        <w:rPr>
          <w:rFonts w:asciiTheme="majorBidi" w:hAnsiTheme="majorBidi" w:cstheme="majorBidi"/>
          <w:b/>
          <w:bCs/>
          <w:color w:val="222222"/>
          <w:sz w:val="24"/>
          <w:szCs w:val="24"/>
          <w:shd w:val="clear" w:color="auto" w:fill="FFFFFF"/>
        </w:rPr>
        <w:t xml:space="preserve">, R., </w:t>
      </w:r>
      <w:r w:rsidRPr="005D4B44">
        <w:rPr>
          <w:rFonts w:asciiTheme="majorBidi" w:hAnsiTheme="majorBidi" w:cstheme="majorBidi"/>
          <w:b/>
          <w:bCs/>
          <w:iCs/>
          <w:sz w:val="24"/>
          <w:szCs w:val="24"/>
        </w:rPr>
        <w:t>et al., (2000):</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Noninvasive versus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invasive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microbial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investigation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ventilator-associated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Evaluation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outcome.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Am</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J</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RespCrit</w:t>
      </w:r>
      <w:proofErr w:type="spellEnd"/>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Care</w:t>
      </w:r>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Med;162:119-25</w:t>
      </w:r>
    </w:p>
    <w:p w:rsidR="00436CA3" w:rsidRPr="005D4B44" w:rsidRDefault="00436CA3" w:rsidP="00436CA3">
      <w:pPr>
        <w:pStyle w:val="ListParagraph"/>
        <w:numPr>
          <w:ilvl w:val="0"/>
          <w:numId w:val="20"/>
        </w:numPr>
        <w:tabs>
          <w:tab w:val="left" w:pos="1772"/>
        </w:tabs>
        <w:spacing w:line="360" w:lineRule="auto"/>
        <w:ind w:right="1241"/>
        <w:rPr>
          <w:rFonts w:asciiTheme="majorBidi" w:hAnsiTheme="majorBidi" w:cstheme="majorBidi"/>
          <w:sz w:val="24"/>
          <w:szCs w:val="24"/>
        </w:rPr>
      </w:pPr>
      <w:r w:rsidRPr="005D4B44">
        <w:rPr>
          <w:rFonts w:asciiTheme="majorBidi" w:hAnsiTheme="majorBidi" w:cstheme="majorBidi"/>
          <w:b/>
          <w:bCs/>
          <w:iCs/>
          <w:sz w:val="24"/>
          <w:szCs w:val="24"/>
        </w:rPr>
        <w:t>Canadian Critical Care</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Trials</w:t>
      </w:r>
      <w:r w:rsidRPr="005D4B44">
        <w:rPr>
          <w:rFonts w:asciiTheme="majorBidi" w:hAnsiTheme="majorBidi" w:cstheme="majorBidi"/>
          <w:b/>
          <w:bCs/>
          <w:iCs/>
          <w:spacing w:val="1"/>
          <w:sz w:val="24"/>
          <w:szCs w:val="24"/>
        </w:rPr>
        <w:t xml:space="preserve"> </w:t>
      </w:r>
      <w:r w:rsidRPr="005D4B44">
        <w:rPr>
          <w:rFonts w:asciiTheme="majorBidi" w:hAnsiTheme="majorBidi" w:cstheme="majorBidi"/>
          <w:b/>
          <w:bCs/>
          <w:iCs/>
          <w:sz w:val="24"/>
          <w:szCs w:val="24"/>
        </w:rPr>
        <w:t>Group, (2006):</w:t>
      </w:r>
      <w:r w:rsidRPr="005D4B44">
        <w:rPr>
          <w:rFonts w:asciiTheme="majorBidi" w:hAnsiTheme="majorBidi" w:cstheme="majorBidi"/>
          <w:i/>
          <w:spacing w:val="70"/>
          <w:sz w:val="24"/>
          <w:szCs w:val="24"/>
        </w:rPr>
        <w:t xml:space="preserve"> </w:t>
      </w:r>
      <w:r w:rsidRPr="005D4B44">
        <w:rPr>
          <w:rFonts w:asciiTheme="majorBidi" w:hAnsiTheme="majorBidi" w:cstheme="majorBidi"/>
          <w:sz w:val="24"/>
          <w:szCs w:val="24"/>
        </w:rPr>
        <w:t>A randomized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trial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of</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diagnostic</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techniques</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for</w:t>
      </w:r>
      <w:r w:rsidRPr="005D4B44">
        <w:rPr>
          <w:rFonts w:asciiTheme="majorBidi" w:hAnsiTheme="majorBidi" w:cstheme="majorBidi"/>
          <w:spacing w:val="71"/>
          <w:sz w:val="24"/>
          <w:szCs w:val="24"/>
        </w:rPr>
        <w:t xml:space="preserve"> </w:t>
      </w:r>
      <w:r w:rsidRPr="005D4B44">
        <w:rPr>
          <w:rFonts w:asciiTheme="majorBidi" w:hAnsiTheme="majorBidi" w:cstheme="majorBidi"/>
          <w:sz w:val="24"/>
          <w:szCs w:val="24"/>
        </w:rPr>
        <w:t>ventilator-associated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2"/>
          <w:sz w:val="24"/>
          <w:szCs w:val="24"/>
        </w:rPr>
        <w:t xml:space="preserve"> </w:t>
      </w:r>
      <w:r w:rsidRPr="005D4B44">
        <w:rPr>
          <w:rFonts w:asciiTheme="majorBidi" w:hAnsiTheme="majorBidi" w:cstheme="majorBidi"/>
          <w:sz w:val="24"/>
          <w:szCs w:val="24"/>
        </w:rPr>
        <w:t>N</w:t>
      </w:r>
      <w:r w:rsidRPr="005D4B44">
        <w:rPr>
          <w:rFonts w:asciiTheme="majorBidi" w:hAnsiTheme="majorBidi" w:cstheme="majorBidi"/>
          <w:spacing w:val="-1"/>
          <w:sz w:val="24"/>
          <w:szCs w:val="24"/>
        </w:rPr>
        <w:t xml:space="preserve"> </w:t>
      </w:r>
      <w:proofErr w:type="spellStart"/>
      <w:r w:rsidRPr="005D4B44">
        <w:rPr>
          <w:rFonts w:asciiTheme="majorBidi" w:hAnsiTheme="majorBidi" w:cstheme="majorBidi"/>
          <w:sz w:val="24"/>
          <w:szCs w:val="24"/>
        </w:rPr>
        <w:t>Engl</w:t>
      </w:r>
      <w:proofErr w:type="spellEnd"/>
      <w:r w:rsidRPr="005D4B44">
        <w:rPr>
          <w:rFonts w:asciiTheme="majorBidi" w:hAnsiTheme="majorBidi" w:cstheme="majorBidi"/>
          <w:spacing w:val="-3"/>
          <w:sz w:val="24"/>
          <w:szCs w:val="24"/>
        </w:rPr>
        <w:t xml:space="preserve"> </w:t>
      </w:r>
      <w:r w:rsidRPr="005D4B44">
        <w:rPr>
          <w:rFonts w:asciiTheme="majorBidi" w:hAnsiTheme="majorBidi" w:cstheme="majorBidi"/>
          <w:sz w:val="24"/>
          <w:szCs w:val="24"/>
        </w:rPr>
        <w:t>J</w:t>
      </w:r>
      <w:r w:rsidRPr="005D4B44">
        <w:rPr>
          <w:rFonts w:asciiTheme="majorBidi" w:hAnsiTheme="majorBidi" w:cstheme="majorBidi"/>
          <w:spacing w:val="-3"/>
          <w:sz w:val="24"/>
          <w:szCs w:val="24"/>
        </w:rPr>
        <w:t xml:space="preserve"> </w:t>
      </w:r>
      <w:r w:rsidRPr="005D4B44">
        <w:rPr>
          <w:rFonts w:asciiTheme="majorBidi" w:hAnsiTheme="majorBidi" w:cstheme="majorBidi"/>
          <w:sz w:val="24"/>
          <w:szCs w:val="24"/>
        </w:rPr>
        <w:t>Med.; 355:2619–30.</w:t>
      </w:r>
    </w:p>
    <w:p w:rsidR="00436CA3" w:rsidRPr="005D4B44" w:rsidRDefault="00436CA3" w:rsidP="00436CA3">
      <w:pPr>
        <w:pStyle w:val="ListParagraph"/>
        <w:numPr>
          <w:ilvl w:val="0"/>
          <w:numId w:val="20"/>
        </w:numPr>
        <w:tabs>
          <w:tab w:val="left" w:pos="1772"/>
        </w:tabs>
        <w:spacing w:line="360" w:lineRule="auto"/>
        <w:ind w:right="1241"/>
        <w:rPr>
          <w:rFonts w:asciiTheme="majorBidi" w:hAnsiTheme="majorBidi" w:cstheme="majorBidi"/>
          <w:sz w:val="24"/>
          <w:szCs w:val="24"/>
        </w:rPr>
      </w:pPr>
      <w:r w:rsidRPr="005D4B44">
        <w:rPr>
          <w:rFonts w:asciiTheme="majorBidi" w:hAnsiTheme="majorBidi" w:cstheme="majorBidi"/>
          <w:b/>
          <w:bCs/>
          <w:color w:val="212121"/>
          <w:sz w:val="24"/>
          <w:szCs w:val="24"/>
          <w:shd w:val="clear" w:color="auto" w:fill="FFFFFF"/>
        </w:rPr>
        <w:t xml:space="preserve">Croce MA, Swanson JM, </w:t>
      </w:r>
      <w:proofErr w:type="spellStart"/>
      <w:r w:rsidRPr="005D4B44">
        <w:rPr>
          <w:rFonts w:asciiTheme="majorBidi" w:hAnsiTheme="majorBidi" w:cstheme="majorBidi"/>
          <w:b/>
          <w:bCs/>
          <w:color w:val="212121"/>
          <w:sz w:val="24"/>
          <w:szCs w:val="24"/>
          <w:shd w:val="clear" w:color="auto" w:fill="FFFFFF"/>
        </w:rPr>
        <w:t>Magnotti</w:t>
      </w:r>
      <w:proofErr w:type="spellEnd"/>
      <w:r w:rsidRPr="005D4B44">
        <w:rPr>
          <w:rFonts w:asciiTheme="majorBidi" w:hAnsiTheme="majorBidi" w:cstheme="majorBidi"/>
          <w:b/>
          <w:bCs/>
          <w:color w:val="212121"/>
          <w:sz w:val="24"/>
          <w:szCs w:val="24"/>
          <w:shd w:val="clear" w:color="auto" w:fill="FFFFFF"/>
        </w:rPr>
        <w:t xml:space="preserve"> LJ, </w:t>
      </w:r>
      <w:proofErr w:type="spellStart"/>
      <w:r w:rsidRPr="005D4B44">
        <w:rPr>
          <w:rFonts w:asciiTheme="majorBidi" w:hAnsiTheme="majorBidi" w:cstheme="majorBidi"/>
          <w:b/>
          <w:bCs/>
          <w:color w:val="212121"/>
          <w:sz w:val="24"/>
          <w:szCs w:val="24"/>
          <w:shd w:val="clear" w:color="auto" w:fill="FFFFFF"/>
        </w:rPr>
        <w:t>Claridge</w:t>
      </w:r>
      <w:proofErr w:type="spellEnd"/>
      <w:r w:rsidRPr="005D4B44">
        <w:rPr>
          <w:rFonts w:asciiTheme="majorBidi" w:hAnsiTheme="majorBidi" w:cstheme="majorBidi"/>
          <w:b/>
          <w:bCs/>
          <w:color w:val="212121"/>
          <w:sz w:val="24"/>
          <w:szCs w:val="24"/>
          <w:shd w:val="clear" w:color="auto" w:fill="FFFFFF"/>
        </w:rPr>
        <w:t xml:space="preserve"> JA, Weinberg JA, Wood GC</w:t>
      </w:r>
      <w:r w:rsidRPr="005D4B44">
        <w:rPr>
          <w:rFonts w:asciiTheme="majorBidi" w:hAnsiTheme="majorBidi" w:cstheme="majorBidi"/>
          <w:color w:val="212121"/>
          <w:sz w:val="24"/>
          <w:szCs w:val="24"/>
          <w:shd w:val="clear" w:color="auto" w:fill="FFFFFF"/>
        </w:rPr>
        <w:t>, </w:t>
      </w:r>
      <w:proofErr w:type="gramStart"/>
      <w:r w:rsidRPr="005D4B44">
        <w:rPr>
          <w:rFonts w:asciiTheme="majorBidi" w:hAnsiTheme="majorBidi" w:cstheme="majorBidi"/>
          <w:b/>
          <w:bCs/>
          <w:iCs/>
          <w:sz w:val="24"/>
          <w:szCs w:val="24"/>
        </w:rPr>
        <w:t>et</w:t>
      </w:r>
      <w:proofErr w:type="gramEnd"/>
      <w:r w:rsidRPr="005D4B44">
        <w:rPr>
          <w:rFonts w:asciiTheme="majorBidi" w:hAnsiTheme="majorBidi" w:cstheme="majorBidi"/>
          <w:b/>
          <w:bCs/>
          <w:iCs/>
          <w:sz w:val="24"/>
          <w:szCs w:val="24"/>
        </w:rPr>
        <w:t xml:space="preserve"> al., (2006):</w:t>
      </w:r>
      <w:r w:rsidRPr="005D4B44">
        <w:rPr>
          <w:rFonts w:asciiTheme="majorBidi" w:hAnsiTheme="majorBidi" w:cstheme="majorBidi"/>
          <w:i/>
          <w:sz w:val="24"/>
          <w:szCs w:val="24"/>
        </w:rPr>
        <w:t xml:space="preserve"> </w:t>
      </w:r>
      <w:r w:rsidRPr="005D4B44">
        <w:rPr>
          <w:rFonts w:asciiTheme="majorBidi" w:hAnsiTheme="majorBidi" w:cstheme="majorBidi"/>
          <w:sz w:val="24"/>
          <w:szCs w:val="24"/>
        </w:rPr>
        <w:t>The futility</w:t>
      </w:r>
      <w:r w:rsidRPr="005D4B44">
        <w:rPr>
          <w:rFonts w:asciiTheme="majorBidi" w:hAnsiTheme="majorBidi" w:cstheme="majorBidi"/>
          <w:spacing w:val="-67"/>
          <w:sz w:val="24"/>
          <w:szCs w:val="24"/>
        </w:rPr>
        <w:t xml:space="preserve"> </w:t>
      </w:r>
      <w:r w:rsidRPr="005D4B44">
        <w:rPr>
          <w:rFonts w:asciiTheme="majorBidi" w:hAnsiTheme="majorBidi" w:cstheme="majorBidi"/>
          <w:sz w:val="24"/>
          <w:szCs w:val="24"/>
        </w:rPr>
        <w:t>of the clinical pulmonary infection score in trauma patients. J</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Trauma,</w:t>
      </w:r>
      <w:r w:rsidRPr="005D4B44">
        <w:rPr>
          <w:rFonts w:asciiTheme="majorBidi" w:hAnsiTheme="majorBidi" w:cstheme="majorBidi"/>
          <w:spacing w:val="-2"/>
          <w:sz w:val="24"/>
          <w:szCs w:val="24"/>
        </w:rPr>
        <w:t xml:space="preserve"> </w:t>
      </w:r>
      <w:r w:rsidRPr="005D4B44">
        <w:rPr>
          <w:rFonts w:asciiTheme="majorBidi" w:hAnsiTheme="majorBidi" w:cstheme="majorBidi"/>
          <w:sz w:val="24"/>
          <w:szCs w:val="24"/>
        </w:rPr>
        <w:t>60:523-527.</w:t>
      </w:r>
    </w:p>
    <w:p w:rsidR="0012756A" w:rsidRPr="00436CA3" w:rsidRDefault="00436CA3" w:rsidP="00436CA3">
      <w:pPr>
        <w:pStyle w:val="ListParagraph"/>
        <w:numPr>
          <w:ilvl w:val="0"/>
          <w:numId w:val="20"/>
        </w:numPr>
        <w:tabs>
          <w:tab w:val="left" w:pos="1772"/>
        </w:tabs>
        <w:spacing w:before="266" w:line="357" w:lineRule="auto"/>
        <w:ind w:right="1240"/>
        <w:rPr>
          <w:rFonts w:asciiTheme="majorBidi" w:hAnsiTheme="majorBidi" w:cstheme="majorBidi"/>
          <w:sz w:val="24"/>
          <w:szCs w:val="24"/>
        </w:rPr>
      </w:pPr>
      <w:r w:rsidRPr="005D4B44">
        <w:rPr>
          <w:rFonts w:asciiTheme="majorBidi" w:hAnsiTheme="majorBidi" w:cstheme="majorBidi"/>
          <w:color w:val="212121"/>
          <w:sz w:val="24"/>
          <w:szCs w:val="24"/>
          <w:shd w:val="clear" w:color="auto" w:fill="FFFFFF"/>
        </w:rPr>
        <w:t> </w:t>
      </w:r>
      <w:proofErr w:type="spellStart"/>
      <w:r w:rsidRPr="005D4B44">
        <w:rPr>
          <w:rStyle w:val="element-citation"/>
          <w:rFonts w:asciiTheme="majorBidi" w:eastAsia="Tahoma" w:hAnsiTheme="majorBidi" w:cstheme="majorBidi"/>
          <w:b/>
          <w:bCs/>
          <w:color w:val="212121"/>
          <w:sz w:val="24"/>
          <w:szCs w:val="24"/>
          <w:shd w:val="clear" w:color="auto" w:fill="FFFFFF"/>
        </w:rPr>
        <w:t>Schurink</w:t>
      </w:r>
      <w:proofErr w:type="spellEnd"/>
      <w:r w:rsidRPr="005D4B44">
        <w:rPr>
          <w:rStyle w:val="element-citation"/>
          <w:rFonts w:asciiTheme="majorBidi" w:eastAsia="Tahoma" w:hAnsiTheme="majorBidi" w:cstheme="majorBidi"/>
          <w:b/>
          <w:bCs/>
          <w:color w:val="212121"/>
          <w:sz w:val="24"/>
          <w:szCs w:val="24"/>
          <w:shd w:val="clear" w:color="auto" w:fill="FFFFFF"/>
        </w:rPr>
        <w:t xml:space="preserve"> CA, </w:t>
      </w:r>
      <w:proofErr w:type="spellStart"/>
      <w:r w:rsidRPr="005D4B44">
        <w:rPr>
          <w:rStyle w:val="element-citation"/>
          <w:rFonts w:asciiTheme="majorBidi" w:eastAsia="Tahoma" w:hAnsiTheme="majorBidi" w:cstheme="majorBidi"/>
          <w:b/>
          <w:bCs/>
          <w:color w:val="212121"/>
          <w:sz w:val="24"/>
          <w:szCs w:val="24"/>
          <w:shd w:val="clear" w:color="auto" w:fill="FFFFFF"/>
        </w:rPr>
        <w:t>Nieuwenhoven</w:t>
      </w:r>
      <w:proofErr w:type="spellEnd"/>
      <w:r w:rsidRPr="005D4B44">
        <w:rPr>
          <w:rStyle w:val="element-citation"/>
          <w:rFonts w:asciiTheme="majorBidi" w:eastAsia="Tahoma" w:hAnsiTheme="majorBidi" w:cstheme="majorBidi"/>
          <w:b/>
          <w:bCs/>
          <w:color w:val="212121"/>
          <w:sz w:val="24"/>
          <w:szCs w:val="24"/>
          <w:shd w:val="clear" w:color="auto" w:fill="FFFFFF"/>
        </w:rPr>
        <w:t xml:space="preserve"> CA, Jacobs JA, </w:t>
      </w:r>
      <w:proofErr w:type="spellStart"/>
      <w:r w:rsidRPr="005D4B44">
        <w:rPr>
          <w:rStyle w:val="element-citation"/>
          <w:rFonts w:asciiTheme="majorBidi" w:eastAsia="Tahoma" w:hAnsiTheme="majorBidi" w:cstheme="majorBidi"/>
          <w:b/>
          <w:bCs/>
          <w:color w:val="212121"/>
          <w:sz w:val="24"/>
          <w:szCs w:val="24"/>
          <w:shd w:val="clear" w:color="auto" w:fill="FFFFFF"/>
        </w:rPr>
        <w:t>Rozenberg-Arska</w:t>
      </w:r>
      <w:proofErr w:type="spellEnd"/>
      <w:r w:rsidRPr="005D4B44">
        <w:rPr>
          <w:rStyle w:val="element-citation"/>
          <w:rFonts w:asciiTheme="majorBidi" w:eastAsia="Tahoma" w:hAnsiTheme="majorBidi" w:cstheme="majorBidi"/>
          <w:b/>
          <w:bCs/>
          <w:color w:val="212121"/>
          <w:sz w:val="24"/>
          <w:szCs w:val="24"/>
          <w:shd w:val="clear" w:color="auto" w:fill="FFFFFF"/>
        </w:rPr>
        <w:t xml:space="preserve"> M, </w:t>
      </w:r>
      <w:proofErr w:type="spellStart"/>
      <w:r w:rsidRPr="005D4B44">
        <w:rPr>
          <w:rStyle w:val="element-citation"/>
          <w:rFonts w:asciiTheme="majorBidi" w:eastAsia="Tahoma" w:hAnsiTheme="majorBidi" w:cstheme="majorBidi"/>
          <w:b/>
          <w:bCs/>
          <w:color w:val="212121"/>
          <w:sz w:val="24"/>
          <w:szCs w:val="24"/>
          <w:shd w:val="clear" w:color="auto" w:fill="FFFFFF"/>
        </w:rPr>
        <w:t>Joore</w:t>
      </w:r>
      <w:proofErr w:type="spellEnd"/>
      <w:r w:rsidRPr="005D4B44">
        <w:rPr>
          <w:rStyle w:val="element-citation"/>
          <w:rFonts w:asciiTheme="majorBidi" w:eastAsia="Tahoma" w:hAnsiTheme="majorBidi" w:cstheme="majorBidi"/>
          <w:b/>
          <w:bCs/>
          <w:color w:val="212121"/>
          <w:sz w:val="24"/>
          <w:szCs w:val="24"/>
          <w:shd w:val="clear" w:color="auto" w:fill="FFFFFF"/>
        </w:rPr>
        <w:t xml:space="preserve"> HC, </w:t>
      </w:r>
      <w:proofErr w:type="spellStart"/>
      <w:r w:rsidRPr="005D4B44">
        <w:rPr>
          <w:rStyle w:val="element-citation"/>
          <w:rFonts w:asciiTheme="majorBidi" w:eastAsia="Tahoma" w:hAnsiTheme="majorBidi" w:cstheme="majorBidi"/>
          <w:b/>
          <w:bCs/>
          <w:color w:val="212121"/>
          <w:sz w:val="24"/>
          <w:szCs w:val="24"/>
          <w:shd w:val="clear" w:color="auto" w:fill="FFFFFF"/>
        </w:rPr>
        <w:t>Buskens</w:t>
      </w:r>
      <w:proofErr w:type="spellEnd"/>
      <w:r w:rsidRPr="005D4B44">
        <w:rPr>
          <w:rStyle w:val="element-citation"/>
          <w:rFonts w:asciiTheme="majorBidi" w:eastAsia="Tahoma" w:hAnsiTheme="majorBidi" w:cstheme="majorBidi"/>
          <w:b/>
          <w:bCs/>
          <w:color w:val="212121"/>
          <w:sz w:val="24"/>
          <w:szCs w:val="24"/>
          <w:shd w:val="clear" w:color="auto" w:fill="FFFFFF"/>
        </w:rPr>
        <w:t xml:space="preserve"> </w:t>
      </w:r>
      <w:proofErr w:type="spellStart"/>
      <w:r w:rsidRPr="005D4B44">
        <w:rPr>
          <w:rStyle w:val="element-citation"/>
          <w:rFonts w:asciiTheme="majorBidi" w:eastAsia="Tahoma" w:hAnsiTheme="majorBidi" w:cstheme="majorBidi"/>
          <w:b/>
          <w:bCs/>
          <w:color w:val="212121"/>
          <w:sz w:val="24"/>
          <w:szCs w:val="24"/>
          <w:shd w:val="clear" w:color="auto" w:fill="FFFFFF"/>
        </w:rPr>
        <w:t>E</w:t>
      </w:r>
      <w:proofErr w:type="gramStart"/>
      <w:r w:rsidRPr="005D4B44">
        <w:rPr>
          <w:rFonts w:asciiTheme="majorBidi" w:hAnsiTheme="majorBidi" w:cstheme="majorBidi"/>
          <w:b/>
          <w:bCs/>
          <w:iCs/>
          <w:sz w:val="24"/>
          <w:szCs w:val="24"/>
        </w:rPr>
        <w:t>,et</w:t>
      </w:r>
      <w:proofErr w:type="spellEnd"/>
      <w:proofErr w:type="gramEnd"/>
      <w:r w:rsidRPr="005D4B44">
        <w:rPr>
          <w:rFonts w:asciiTheme="majorBidi" w:hAnsiTheme="majorBidi" w:cstheme="majorBidi"/>
          <w:b/>
          <w:bCs/>
          <w:iCs/>
          <w:sz w:val="24"/>
          <w:szCs w:val="24"/>
        </w:rPr>
        <w:t xml:space="preserve"> al., (2004):</w:t>
      </w:r>
      <w:r w:rsidRPr="005D4B44">
        <w:rPr>
          <w:rFonts w:asciiTheme="majorBidi" w:hAnsiTheme="majorBidi" w:cstheme="majorBidi"/>
          <w:i/>
          <w:spacing w:val="-67"/>
          <w:sz w:val="24"/>
          <w:szCs w:val="24"/>
        </w:rPr>
        <w:t xml:space="preserve"> </w:t>
      </w:r>
      <w:r w:rsidRPr="005D4B44">
        <w:rPr>
          <w:rFonts w:asciiTheme="majorBidi" w:hAnsiTheme="majorBidi" w:cstheme="majorBidi"/>
          <w:sz w:val="24"/>
          <w:szCs w:val="24"/>
        </w:rPr>
        <w:t>Clinical</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pulmonary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infection</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score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for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ventilator-associated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pneumonia:</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accuracy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and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inter-observer</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variability.</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Intensive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Care</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Med,</w:t>
      </w:r>
      <w:r w:rsidRPr="005D4B44">
        <w:rPr>
          <w:rFonts w:asciiTheme="majorBidi" w:hAnsiTheme="majorBidi" w:cstheme="majorBidi"/>
          <w:spacing w:val="-1"/>
          <w:sz w:val="24"/>
          <w:szCs w:val="24"/>
        </w:rPr>
        <w:t xml:space="preserve"> </w:t>
      </w:r>
      <w:r w:rsidRPr="005D4B44">
        <w:rPr>
          <w:rFonts w:asciiTheme="majorBidi" w:hAnsiTheme="majorBidi" w:cstheme="majorBidi"/>
          <w:sz w:val="24"/>
          <w:szCs w:val="24"/>
        </w:rPr>
        <w:t>30:217-22.</w:t>
      </w:r>
    </w:p>
    <w:p w:rsidR="00163B29" w:rsidRDefault="00443E6D" w:rsidP="00541816">
      <w:pPr>
        <w:pStyle w:val="ListParagraph"/>
        <w:numPr>
          <w:ilvl w:val="0"/>
          <w:numId w:val="20"/>
        </w:numPr>
        <w:tabs>
          <w:tab w:val="left" w:pos="1772"/>
        </w:tabs>
        <w:spacing w:before="1" w:line="357" w:lineRule="auto"/>
        <w:ind w:right="1238"/>
        <w:rPr>
          <w:rFonts w:asciiTheme="majorBidi" w:hAnsiTheme="majorBidi" w:cstheme="majorBidi"/>
          <w:sz w:val="24"/>
          <w:szCs w:val="24"/>
        </w:rPr>
      </w:pPr>
      <w:proofErr w:type="spellStart"/>
      <w:r w:rsidRPr="005D4B44">
        <w:rPr>
          <w:rFonts w:asciiTheme="majorBidi" w:hAnsiTheme="majorBidi" w:cstheme="majorBidi"/>
          <w:b/>
          <w:bCs/>
          <w:color w:val="212121"/>
          <w:sz w:val="24"/>
          <w:szCs w:val="24"/>
          <w:shd w:val="clear" w:color="auto" w:fill="FFFFFF"/>
        </w:rPr>
        <w:t>Rouby</w:t>
      </w:r>
      <w:proofErr w:type="spellEnd"/>
      <w:r w:rsidRPr="005D4B44">
        <w:rPr>
          <w:rFonts w:asciiTheme="majorBidi" w:hAnsiTheme="majorBidi" w:cstheme="majorBidi"/>
          <w:b/>
          <w:bCs/>
          <w:color w:val="212121"/>
          <w:sz w:val="24"/>
          <w:szCs w:val="24"/>
          <w:shd w:val="clear" w:color="auto" w:fill="FFFFFF"/>
        </w:rPr>
        <w:t xml:space="preserve"> JJ, Martin De </w:t>
      </w:r>
      <w:proofErr w:type="spellStart"/>
      <w:r w:rsidRPr="005D4B44">
        <w:rPr>
          <w:rFonts w:asciiTheme="majorBidi" w:hAnsiTheme="majorBidi" w:cstheme="majorBidi"/>
          <w:b/>
          <w:bCs/>
          <w:color w:val="212121"/>
          <w:sz w:val="24"/>
          <w:szCs w:val="24"/>
          <w:shd w:val="clear" w:color="auto" w:fill="FFFFFF"/>
        </w:rPr>
        <w:t>Lassale</w:t>
      </w:r>
      <w:proofErr w:type="spellEnd"/>
      <w:r w:rsidRPr="005D4B44">
        <w:rPr>
          <w:rFonts w:asciiTheme="majorBidi" w:hAnsiTheme="majorBidi" w:cstheme="majorBidi"/>
          <w:b/>
          <w:bCs/>
          <w:color w:val="212121"/>
          <w:sz w:val="24"/>
          <w:szCs w:val="24"/>
          <w:shd w:val="clear" w:color="auto" w:fill="FFFFFF"/>
        </w:rPr>
        <w:t xml:space="preserve"> E, </w:t>
      </w:r>
      <w:proofErr w:type="spellStart"/>
      <w:r w:rsidRPr="005D4B44">
        <w:rPr>
          <w:rFonts w:asciiTheme="majorBidi" w:hAnsiTheme="majorBidi" w:cstheme="majorBidi"/>
          <w:b/>
          <w:bCs/>
          <w:color w:val="212121"/>
          <w:sz w:val="24"/>
          <w:szCs w:val="24"/>
          <w:shd w:val="clear" w:color="auto" w:fill="FFFFFF"/>
        </w:rPr>
        <w:t>Poete</w:t>
      </w:r>
      <w:proofErr w:type="spellEnd"/>
      <w:r w:rsidRPr="005D4B44">
        <w:rPr>
          <w:rFonts w:asciiTheme="majorBidi" w:hAnsiTheme="majorBidi" w:cstheme="majorBidi"/>
          <w:b/>
          <w:bCs/>
          <w:color w:val="212121"/>
          <w:sz w:val="24"/>
          <w:szCs w:val="24"/>
          <w:shd w:val="clear" w:color="auto" w:fill="FFFFFF"/>
        </w:rPr>
        <w:t xml:space="preserve"> P, Nicolas MH, </w:t>
      </w:r>
      <w:proofErr w:type="spellStart"/>
      <w:r w:rsidRPr="005D4B44">
        <w:rPr>
          <w:rFonts w:asciiTheme="majorBidi" w:hAnsiTheme="majorBidi" w:cstheme="majorBidi"/>
          <w:b/>
          <w:bCs/>
          <w:color w:val="212121"/>
          <w:sz w:val="24"/>
          <w:szCs w:val="24"/>
          <w:shd w:val="clear" w:color="auto" w:fill="FFFFFF"/>
        </w:rPr>
        <w:t>Bodin</w:t>
      </w:r>
      <w:proofErr w:type="spellEnd"/>
      <w:r w:rsidRPr="005D4B44">
        <w:rPr>
          <w:rFonts w:asciiTheme="majorBidi" w:hAnsiTheme="majorBidi" w:cstheme="majorBidi"/>
          <w:b/>
          <w:bCs/>
          <w:color w:val="212121"/>
          <w:sz w:val="24"/>
          <w:szCs w:val="24"/>
          <w:shd w:val="clear" w:color="auto" w:fill="FFFFFF"/>
        </w:rPr>
        <w:t xml:space="preserve"> L, </w:t>
      </w:r>
      <w:proofErr w:type="spellStart"/>
      <w:r w:rsidRPr="005D4B44">
        <w:rPr>
          <w:rFonts w:asciiTheme="majorBidi" w:hAnsiTheme="majorBidi" w:cstheme="majorBidi"/>
          <w:b/>
          <w:bCs/>
          <w:color w:val="212121"/>
          <w:sz w:val="24"/>
          <w:szCs w:val="24"/>
          <w:shd w:val="clear" w:color="auto" w:fill="FFFFFF"/>
        </w:rPr>
        <w:t>Jarlier</w:t>
      </w:r>
      <w:proofErr w:type="spellEnd"/>
      <w:r w:rsidRPr="005D4B44">
        <w:rPr>
          <w:rFonts w:asciiTheme="majorBidi" w:hAnsiTheme="majorBidi" w:cstheme="majorBidi"/>
          <w:b/>
          <w:bCs/>
          <w:color w:val="212121"/>
          <w:sz w:val="24"/>
          <w:szCs w:val="24"/>
          <w:shd w:val="clear" w:color="auto" w:fill="FFFFFF"/>
        </w:rPr>
        <w:t xml:space="preserve"> </w:t>
      </w:r>
      <w:proofErr w:type="spellStart"/>
      <w:r w:rsidRPr="005D4B44">
        <w:rPr>
          <w:rFonts w:asciiTheme="majorBidi" w:hAnsiTheme="majorBidi" w:cstheme="majorBidi"/>
          <w:b/>
          <w:bCs/>
          <w:color w:val="212121"/>
          <w:sz w:val="24"/>
          <w:szCs w:val="24"/>
          <w:shd w:val="clear" w:color="auto" w:fill="FFFFFF"/>
        </w:rPr>
        <w:t>V,</w:t>
      </w:r>
      <w:r w:rsidR="00163B29" w:rsidRPr="005D4B44">
        <w:rPr>
          <w:rFonts w:asciiTheme="majorBidi" w:hAnsiTheme="majorBidi" w:cstheme="majorBidi"/>
          <w:b/>
          <w:bCs/>
          <w:iCs/>
          <w:sz w:val="24"/>
          <w:szCs w:val="24"/>
        </w:rPr>
        <w:t>et</w:t>
      </w:r>
      <w:proofErr w:type="spellEnd"/>
      <w:r w:rsidR="00163B29" w:rsidRPr="005D4B44">
        <w:rPr>
          <w:rFonts w:asciiTheme="majorBidi" w:hAnsiTheme="majorBidi" w:cstheme="majorBidi"/>
          <w:b/>
          <w:bCs/>
          <w:iCs/>
          <w:sz w:val="24"/>
          <w:szCs w:val="24"/>
        </w:rPr>
        <w:t xml:space="preserve"> al., (1992):-</w:t>
      </w:r>
      <w:r w:rsidR="00163B29" w:rsidRPr="005D4B44">
        <w:rPr>
          <w:rFonts w:asciiTheme="majorBidi" w:hAnsiTheme="majorBidi" w:cstheme="majorBidi"/>
          <w:i/>
          <w:spacing w:val="1"/>
          <w:sz w:val="24"/>
          <w:szCs w:val="24"/>
        </w:rPr>
        <w:t xml:space="preserve"> </w:t>
      </w:r>
      <w:r w:rsidR="00163B29" w:rsidRPr="005D4B44">
        <w:rPr>
          <w:rFonts w:asciiTheme="majorBidi" w:hAnsiTheme="majorBidi" w:cstheme="majorBidi"/>
          <w:sz w:val="24"/>
          <w:szCs w:val="24"/>
        </w:rPr>
        <w:t>Nosocomial</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bronchopneumonia</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in</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the</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critically ill.</w:t>
      </w:r>
      <w:r w:rsidR="00163B29" w:rsidRPr="005D4B44">
        <w:rPr>
          <w:rFonts w:asciiTheme="majorBidi" w:hAnsiTheme="majorBidi" w:cstheme="majorBidi"/>
          <w:spacing w:val="70"/>
          <w:sz w:val="24"/>
          <w:szCs w:val="24"/>
        </w:rPr>
        <w:t xml:space="preserve"> </w:t>
      </w:r>
      <w:r w:rsidR="00163B29" w:rsidRPr="005D4B44">
        <w:rPr>
          <w:rFonts w:asciiTheme="majorBidi" w:hAnsiTheme="majorBidi" w:cstheme="majorBidi"/>
          <w:sz w:val="24"/>
          <w:szCs w:val="24"/>
        </w:rPr>
        <w:t>Histologic</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and</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bacteriologic</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aspects.</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Am.</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Rev.</w:t>
      </w:r>
      <w:r w:rsidR="00163B29" w:rsidRPr="005D4B44">
        <w:rPr>
          <w:rFonts w:asciiTheme="majorBidi" w:hAnsiTheme="majorBidi" w:cstheme="majorBidi"/>
          <w:spacing w:val="1"/>
          <w:sz w:val="24"/>
          <w:szCs w:val="24"/>
        </w:rPr>
        <w:t xml:space="preserve"> </w:t>
      </w:r>
      <w:proofErr w:type="spellStart"/>
      <w:r w:rsidR="00163B29" w:rsidRPr="005D4B44">
        <w:rPr>
          <w:rFonts w:asciiTheme="majorBidi" w:hAnsiTheme="majorBidi" w:cstheme="majorBidi"/>
          <w:sz w:val="24"/>
          <w:szCs w:val="24"/>
        </w:rPr>
        <w:t>Respir</w:t>
      </w:r>
      <w:proofErr w:type="spellEnd"/>
      <w:r w:rsidR="00163B29" w:rsidRPr="005D4B44">
        <w:rPr>
          <w:rFonts w:asciiTheme="majorBidi" w:hAnsiTheme="majorBidi" w:cstheme="majorBidi"/>
          <w:sz w:val="24"/>
          <w:szCs w:val="24"/>
        </w:rPr>
        <w:t>.</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Dis.;</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146:1059–</w:t>
      </w:r>
      <w:r w:rsidR="00163B29" w:rsidRPr="005D4B44">
        <w:rPr>
          <w:rFonts w:asciiTheme="majorBidi" w:hAnsiTheme="majorBidi" w:cstheme="majorBidi"/>
          <w:spacing w:val="1"/>
          <w:sz w:val="24"/>
          <w:szCs w:val="24"/>
        </w:rPr>
        <w:t xml:space="preserve"> </w:t>
      </w:r>
      <w:r w:rsidR="00163B29" w:rsidRPr="005D4B44">
        <w:rPr>
          <w:rFonts w:asciiTheme="majorBidi" w:hAnsiTheme="majorBidi" w:cstheme="majorBidi"/>
          <w:sz w:val="24"/>
          <w:szCs w:val="24"/>
        </w:rPr>
        <w:t>1066.</w:t>
      </w:r>
    </w:p>
    <w:p w:rsidR="00436CA3" w:rsidRDefault="00436CA3" w:rsidP="00436CA3">
      <w:pPr>
        <w:tabs>
          <w:tab w:val="left" w:pos="1772"/>
        </w:tabs>
        <w:spacing w:before="1" w:line="357" w:lineRule="auto"/>
        <w:ind w:right="1238"/>
        <w:rPr>
          <w:rFonts w:asciiTheme="majorBidi" w:hAnsiTheme="majorBidi" w:cstheme="majorBidi"/>
          <w:sz w:val="24"/>
          <w:szCs w:val="24"/>
        </w:rPr>
      </w:pPr>
    </w:p>
    <w:p w:rsidR="00436CA3" w:rsidRDefault="00436CA3" w:rsidP="00436CA3">
      <w:pPr>
        <w:tabs>
          <w:tab w:val="left" w:pos="1772"/>
        </w:tabs>
        <w:spacing w:before="1" w:line="357" w:lineRule="auto"/>
        <w:ind w:right="1238"/>
        <w:rPr>
          <w:rFonts w:asciiTheme="majorBidi" w:hAnsiTheme="majorBidi" w:cstheme="majorBidi"/>
          <w:sz w:val="24"/>
          <w:szCs w:val="24"/>
        </w:rPr>
      </w:pPr>
    </w:p>
    <w:p w:rsidR="00436CA3" w:rsidRDefault="00436CA3" w:rsidP="00436CA3">
      <w:pPr>
        <w:tabs>
          <w:tab w:val="left" w:pos="1772"/>
        </w:tabs>
        <w:spacing w:before="1" w:line="357" w:lineRule="auto"/>
        <w:ind w:right="1238"/>
        <w:rPr>
          <w:rFonts w:asciiTheme="majorBidi" w:hAnsiTheme="majorBidi" w:cstheme="majorBidi"/>
          <w:sz w:val="24"/>
          <w:szCs w:val="24"/>
        </w:rPr>
      </w:pPr>
    </w:p>
    <w:p w:rsidR="00436CA3" w:rsidRDefault="00436CA3" w:rsidP="00436CA3">
      <w:pPr>
        <w:tabs>
          <w:tab w:val="left" w:pos="1772"/>
        </w:tabs>
        <w:spacing w:before="1" w:line="357" w:lineRule="auto"/>
        <w:ind w:right="1238"/>
        <w:rPr>
          <w:rFonts w:asciiTheme="majorBidi" w:hAnsiTheme="majorBidi" w:cstheme="majorBidi"/>
          <w:sz w:val="24"/>
          <w:szCs w:val="24"/>
        </w:rPr>
      </w:pPr>
    </w:p>
    <w:p w:rsidR="00436CA3" w:rsidRDefault="00436CA3" w:rsidP="00436CA3">
      <w:pPr>
        <w:tabs>
          <w:tab w:val="left" w:pos="1772"/>
        </w:tabs>
        <w:spacing w:before="1" w:line="357" w:lineRule="auto"/>
        <w:ind w:right="1238"/>
        <w:rPr>
          <w:rFonts w:asciiTheme="majorBidi" w:hAnsiTheme="majorBidi" w:cstheme="majorBidi"/>
          <w:sz w:val="24"/>
          <w:szCs w:val="24"/>
        </w:rPr>
      </w:pPr>
    </w:p>
    <w:p w:rsidR="00163B29" w:rsidRPr="005D4B44" w:rsidRDefault="00163B29" w:rsidP="00163B29">
      <w:pPr>
        <w:spacing w:line="360" w:lineRule="auto"/>
        <w:jc w:val="both"/>
        <w:rPr>
          <w:rFonts w:asciiTheme="majorBidi" w:hAnsiTheme="majorBidi" w:cstheme="majorBidi"/>
          <w:sz w:val="24"/>
          <w:szCs w:val="24"/>
        </w:rPr>
        <w:sectPr w:rsidR="00163B29" w:rsidRPr="005D4B44">
          <w:pgSz w:w="11910" w:h="16850"/>
          <w:pgMar w:top="1280" w:right="740" w:bottom="980" w:left="780" w:header="729" w:footer="791" w:gutter="0"/>
          <w:cols w:space="720"/>
        </w:sectPr>
      </w:pPr>
    </w:p>
    <w:p w:rsidR="00163B29" w:rsidRPr="005D4B44" w:rsidRDefault="00163B29" w:rsidP="00163B29">
      <w:pPr>
        <w:spacing w:line="360" w:lineRule="auto"/>
        <w:jc w:val="both"/>
        <w:rPr>
          <w:rFonts w:asciiTheme="majorBidi" w:hAnsiTheme="majorBidi" w:cstheme="majorBidi"/>
          <w:sz w:val="24"/>
          <w:szCs w:val="24"/>
        </w:rPr>
      </w:pPr>
    </w:p>
    <w:p w:rsidR="00163B29" w:rsidRPr="005D4B44" w:rsidRDefault="00163B29" w:rsidP="00163B29">
      <w:pPr>
        <w:widowControl w:val="0"/>
        <w:tabs>
          <w:tab w:val="left" w:pos="1772"/>
        </w:tabs>
        <w:autoSpaceDE w:val="0"/>
        <w:autoSpaceDN w:val="0"/>
        <w:spacing w:before="6" w:after="0" w:line="360" w:lineRule="auto"/>
        <w:ind w:left="1440" w:right="1239"/>
        <w:jc w:val="both"/>
        <w:rPr>
          <w:rFonts w:asciiTheme="majorBidi" w:hAnsiTheme="majorBidi" w:cstheme="majorBidi"/>
          <w:sz w:val="24"/>
          <w:szCs w:val="24"/>
        </w:rPr>
      </w:pPr>
    </w:p>
    <w:p w:rsidR="00ED43EB" w:rsidRPr="005D4B44" w:rsidRDefault="00ED43EB" w:rsidP="00436CA3">
      <w:pPr>
        <w:pStyle w:val="BodyText"/>
        <w:spacing w:line="360" w:lineRule="auto"/>
        <w:ind w:right="1240"/>
        <w:rPr>
          <w:rFonts w:asciiTheme="majorBidi" w:eastAsia="Calibri" w:hAnsiTheme="majorBidi" w:cstheme="majorBidi"/>
          <w:sz w:val="24"/>
          <w:szCs w:val="24"/>
        </w:rPr>
      </w:pPr>
    </w:p>
    <w:sectPr w:rsidR="00ED43EB" w:rsidRPr="005D4B4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41" w:rsidRDefault="00BF2141">
      <w:pPr>
        <w:spacing w:after="0" w:line="240" w:lineRule="auto"/>
      </w:pPr>
      <w:r>
        <w:separator/>
      </w:r>
    </w:p>
  </w:endnote>
  <w:endnote w:type="continuationSeparator" w:id="0">
    <w:p w:rsidR="00BF2141" w:rsidRDefault="00BF2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EB" w:rsidRDefault="00ED43EB">
    <w:pPr>
      <w:pStyle w:val="BodyText"/>
      <w:spacing w:line="14" w:lineRule="auto"/>
      <w:rPr>
        <w:sz w:val="20"/>
      </w:rPr>
    </w:pPr>
    <w:r>
      <w:rPr>
        <w:noProof/>
        <w:sz w:val="28"/>
      </w:rPr>
      <mc:AlternateContent>
        <mc:Choice Requires="wps">
          <w:drawing>
            <wp:anchor distT="0" distB="0" distL="114300" distR="114300" simplePos="0" relativeHeight="251658752" behindDoc="1" locked="0" layoutInCell="1" allowOverlap="1" wp14:anchorId="0280E44A" wp14:editId="25C2AB2C">
              <wp:simplePos x="0" y="0"/>
              <wp:positionH relativeFrom="page">
                <wp:posOffset>3672205</wp:posOffset>
              </wp:positionH>
              <wp:positionV relativeFrom="page">
                <wp:posOffset>10086340</wp:posOffset>
              </wp:positionV>
              <wp:extent cx="219710" cy="165735"/>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EB" w:rsidRDefault="00ED43EB">
                          <w:pPr>
                            <w:spacing w:line="245" w:lineRule="exact"/>
                            <w:ind w:left="60"/>
                            <w:rPr>
                              <w:rFonts w:ascii="Calibri"/>
                            </w:rPr>
                          </w:pPr>
                          <w:r>
                            <w:fldChar w:fldCharType="begin"/>
                          </w:r>
                          <w:r>
                            <w:rPr>
                              <w:rFonts w:ascii="Calibri"/>
                            </w:rPr>
                            <w:instrText xml:space="preserve"> PAGE </w:instrText>
                          </w:r>
                          <w:r>
                            <w:fldChar w:fldCharType="separate"/>
                          </w:r>
                          <w:r w:rsidR="00436CA3">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9.15pt;margin-top:794.2pt;width:17.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95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2IzCeBHCSQFH4Xy2uJy5CDSZLndKm3dMtsga&#10;KVbQeAdOD3fa2GRoMrnYWELmvGlc8xvxbAMcxx0IDVftmU3C9fJHHMSb5WZJPBLNNx4Jssy7ydfE&#10;m+fhYpZdZut1Fv60cUOS1LwsmbBhJl2F5M/6dlT4qIiTsrRseGnhbEpa7bbrRqEDBV3n7jsW5MzN&#10;f56GKwJweUEpjEhwG8VePl8uPJKTmRcvgqUXhPFtPA9ITLL8OaU7Lti/U0J9iuNZNBu19Ftugfte&#10;c6NJyw1Mjoa3KV6enGhiFbgRpWutobwZ7bNS2PSfSgHtnhrt9GolOorVDNvBPQwnZqvlrSwfQcBK&#10;gsBAizD1wKil+o5RDxMkxfrbniqGUfNewCOw42Yy1GRsJ4OKAq6m2GA0mmszjqV9p/iuBuTxmQl5&#10;Aw+l4k7ET1kcnxdMBcflOMHs2Dn/d15Pc3b1CwAA//8DAFBLAwQUAAYACAAAACEAORCYluIAAAAN&#10;AQAADwAAAGRycy9kb3ducmV2LnhtbEyPwU7DMAyG70i8Q2QkbiztWEvXNZ0mBCckRFcOO6ZN1kZr&#10;nNJkW3l7zAmO9v/p9+diO9uBXfTkjUMB8SICprF1ymAn4LN+fciA+SBRycGhFvCtPWzL25tC5spd&#10;sdKXfegYlaDPpYA+hDHn3Le9ttIv3KiRsqObrAw0Th1Xk7xSuR34MopSbqVButDLUT/3uj3tz1bA&#10;7oDVi/l6bz6qY2Xqeh3hW3oS4v5u3m2ABT2HPxh+9UkdSnJq3BmVZ4OA5Cl7JJSCJMtWwAhJ4+Ua&#10;WEOrNF4lwMuC//+i/AEAAP//AwBQSwECLQAUAAYACAAAACEAtoM4kv4AAADhAQAAEwAAAAAAAAAA&#10;AAAAAAAAAAAAW0NvbnRlbnRfVHlwZXNdLnhtbFBLAQItABQABgAIAAAAIQA4/SH/1gAAAJQBAAAL&#10;AAAAAAAAAAAAAAAAAC8BAABfcmVscy8ucmVsc1BLAQItABQABgAIAAAAIQBb1695rgIAAK8FAAAO&#10;AAAAAAAAAAAAAAAAAC4CAABkcnMvZTJvRG9jLnhtbFBLAQItABQABgAIAAAAIQA5EJiW4gAAAA0B&#10;AAAPAAAAAAAAAAAAAAAAAAgFAABkcnMvZG93bnJldi54bWxQSwUGAAAAAAQABADzAAAAFwYAAAAA&#10;" filled="f" stroked="f">
              <v:textbox inset="0,0,0,0">
                <w:txbxContent>
                  <w:p w:rsidR="00ED43EB" w:rsidRDefault="00ED43EB">
                    <w:pPr>
                      <w:spacing w:line="245" w:lineRule="exact"/>
                      <w:ind w:left="60"/>
                      <w:rPr>
                        <w:rFonts w:ascii="Calibri"/>
                      </w:rPr>
                    </w:pPr>
                    <w:r>
                      <w:fldChar w:fldCharType="begin"/>
                    </w:r>
                    <w:r>
                      <w:rPr>
                        <w:rFonts w:ascii="Calibri"/>
                      </w:rPr>
                      <w:instrText xml:space="preserve"> PAGE </w:instrText>
                    </w:r>
                    <w:r>
                      <w:fldChar w:fldCharType="separate"/>
                    </w:r>
                    <w:r w:rsidR="00436CA3">
                      <w:rPr>
                        <w:rFonts w:ascii="Calibri"/>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41" w:rsidRDefault="00BF2141">
      <w:pPr>
        <w:spacing w:after="0" w:line="240" w:lineRule="auto"/>
      </w:pPr>
      <w:r>
        <w:separator/>
      </w:r>
    </w:p>
  </w:footnote>
  <w:footnote w:type="continuationSeparator" w:id="0">
    <w:p w:rsidR="00BF2141" w:rsidRDefault="00BF2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3EB" w:rsidRDefault="00ED43EB">
    <w:pPr>
      <w:pStyle w:val="BodyText"/>
      <w:spacing w:line="14" w:lineRule="auto"/>
      <w:rPr>
        <w:sz w:val="20"/>
      </w:rPr>
    </w:pPr>
    <w:r>
      <w:rPr>
        <w:noProof/>
        <w:sz w:val="28"/>
      </w:rPr>
      <mc:AlternateContent>
        <mc:Choice Requires="wps">
          <w:drawing>
            <wp:anchor distT="0" distB="0" distL="114300" distR="114300" simplePos="0" relativeHeight="251656704" behindDoc="1" locked="0" layoutInCell="1" allowOverlap="1" wp14:anchorId="1F53662A" wp14:editId="5D832DA0">
              <wp:simplePos x="0" y="0"/>
              <wp:positionH relativeFrom="page">
                <wp:posOffset>1242060</wp:posOffset>
              </wp:positionH>
              <wp:positionV relativeFrom="page">
                <wp:posOffset>638810</wp:posOffset>
              </wp:positionV>
              <wp:extent cx="5077460" cy="56515"/>
              <wp:effectExtent l="3810" t="635"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7460" cy="56515"/>
                      </a:xfrm>
                      <a:custGeom>
                        <a:avLst/>
                        <a:gdLst>
                          <a:gd name="T0" fmla="+- 0 9952 1956"/>
                          <a:gd name="T1" fmla="*/ T0 w 7996"/>
                          <a:gd name="T2" fmla="+- 0 1034 1006"/>
                          <a:gd name="T3" fmla="*/ 1034 h 89"/>
                          <a:gd name="T4" fmla="+- 0 1956 1956"/>
                          <a:gd name="T5" fmla="*/ T4 w 7996"/>
                          <a:gd name="T6" fmla="+- 0 1034 1006"/>
                          <a:gd name="T7" fmla="*/ 1034 h 89"/>
                          <a:gd name="T8" fmla="+- 0 1956 1956"/>
                          <a:gd name="T9" fmla="*/ T8 w 7996"/>
                          <a:gd name="T10" fmla="+- 0 1094 1006"/>
                          <a:gd name="T11" fmla="*/ 1094 h 89"/>
                          <a:gd name="T12" fmla="+- 0 9952 1956"/>
                          <a:gd name="T13" fmla="*/ T12 w 7996"/>
                          <a:gd name="T14" fmla="+- 0 1094 1006"/>
                          <a:gd name="T15" fmla="*/ 1094 h 89"/>
                          <a:gd name="T16" fmla="+- 0 9952 1956"/>
                          <a:gd name="T17" fmla="*/ T16 w 7996"/>
                          <a:gd name="T18" fmla="+- 0 1034 1006"/>
                          <a:gd name="T19" fmla="*/ 1034 h 89"/>
                          <a:gd name="T20" fmla="+- 0 9952 1956"/>
                          <a:gd name="T21" fmla="*/ T20 w 7996"/>
                          <a:gd name="T22" fmla="+- 0 1006 1006"/>
                          <a:gd name="T23" fmla="*/ 1006 h 89"/>
                          <a:gd name="T24" fmla="+- 0 1956 1956"/>
                          <a:gd name="T25" fmla="*/ T24 w 7996"/>
                          <a:gd name="T26" fmla="+- 0 1006 1006"/>
                          <a:gd name="T27" fmla="*/ 1006 h 89"/>
                          <a:gd name="T28" fmla="+- 0 1956 1956"/>
                          <a:gd name="T29" fmla="*/ T28 w 7996"/>
                          <a:gd name="T30" fmla="+- 0 1020 1006"/>
                          <a:gd name="T31" fmla="*/ 1020 h 89"/>
                          <a:gd name="T32" fmla="+- 0 9952 1956"/>
                          <a:gd name="T33" fmla="*/ T32 w 7996"/>
                          <a:gd name="T34" fmla="+- 0 1020 1006"/>
                          <a:gd name="T35" fmla="*/ 1020 h 89"/>
                          <a:gd name="T36" fmla="+- 0 9952 1956"/>
                          <a:gd name="T37" fmla="*/ T36 w 7996"/>
                          <a:gd name="T38" fmla="+- 0 1006 1006"/>
                          <a:gd name="T39" fmla="*/ 100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96" h="89">
                            <a:moveTo>
                              <a:pt x="7996" y="28"/>
                            </a:moveTo>
                            <a:lnTo>
                              <a:pt x="0" y="28"/>
                            </a:lnTo>
                            <a:lnTo>
                              <a:pt x="0" y="88"/>
                            </a:lnTo>
                            <a:lnTo>
                              <a:pt x="7996" y="88"/>
                            </a:lnTo>
                            <a:lnTo>
                              <a:pt x="7996" y="28"/>
                            </a:lnTo>
                            <a:close/>
                            <a:moveTo>
                              <a:pt x="7996" y="0"/>
                            </a:moveTo>
                            <a:lnTo>
                              <a:pt x="0" y="0"/>
                            </a:lnTo>
                            <a:lnTo>
                              <a:pt x="0" y="14"/>
                            </a:lnTo>
                            <a:lnTo>
                              <a:pt x="7996" y="14"/>
                            </a:lnTo>
                            <a:lnTo>
                              <a:pt x="79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97.8pt;margin-top:50.3pt;width:399.8pt;height: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FeAQAANcOAAAOAAAAZHJzL2Uyb0RvYy54bWysV22PozYQ/l6p/8HiY6ssGMgL0WZPvbum&#10;qrRtTzr6AxwwARUwtclm96r+944HnDVcvI2q5kMw+GH8zDxjPHP/7rmpyROXqhLtzqN3gUd4m4m8&#10;ao877/d0v9h4RPWszVktWr7zXrjy3j18+839udvyUJSizrkkYKRV23O388q+77a+r7KSN0zdiY63&#10;MFkI2bAebuXRzyU7g/Wm9sMgWPlnIfNOiowrBU8/DpPeA9ovCp71vxWF4j2pdx5w6/Ff4v9B//sP&#10;92x7lKwrq2ykwf4Di4ZVLSx6MfWR9YycZPWVqabKpFCi6O8y0fiiKKqMow/gDQ1m3nwuWcfRFwiO&#10;6i5hUv+f2ezXp0+SVPnOW3mkZQ1ItJec64CTlY7OuVNbAH3uPkntn+oeRfaHggl/MqNvFGDI4fyL&#10;yMEKO/UCI/JcyEa/Cb6SZwz8yyXw/LknGTxcBut1vAJ9MphbrpZ0qZf22da8nJ1U/xMXaIg9Pap+&#10;0C2HEUY9H7mnYKNoapDw+wUJSJIsQ0KTJXoC4lxg1MC+80kakDNZJ8lXoNCA0BYNophQSLkxZy62&#10;IgMDWwgqySaZg2IDGmwBpau8lgamecUOXqCU5aOT19rA3uIF29O25eKVGJjmtXHwotPg0yC5HjBq&#10;Rx9R1yJGp+F3S2nHP6Whi9xMASc5WwI3uakGbnK2CClducjNZHClGrV1cOZaONXBSS60dUhD5zaY&#10;CqG3wNV9ENpCIOqarOFMB1fGhbYOaejaC+FUCDc5Wwg3uZkOTnK2Dmno2hDRVAgaQIz12vOPQ2QL&#10;gahrkYumOjhljWwd0si1IaKZEE5ythBuclMd3ORsHdLItSGimRCunItsISaywuFxNMcDK82JkT23&#10;45EBI8J0kRLgKdUJpU+nFJSAIyiNxvMHUPp8cYAhMhq8vgkMTDUYPn7D0fa2aQoiItychP8Ch7Ai&#10;HA8e8P1tuN75Gg5b9hYyei8i/DZPw9FVSOtbrOt81daj21yNRldBesv64PKorYSyb17wSY9AwXfQ&#10;77Btx3qdEmZIzjsPCwBS7jw4u/XzRjzxVCCi15kxzAPPcDOu+4qoWxsJm96GmUlz7dDcANoYW2bS&#10;XAfQZc1bcRduxk5WC8XR5Ve2M9tYA0P4XgHmZZupQZk5c7UxNB4jYybNdbbirbj5msYZIKsFxALx&#10;oqROAKtIVKKu8n1V11pBJY+HD7UkT0x3AfgbmU5gNe71VujXhtQankCVOiaLrlexqv8roWEcvA+T&#10;xX61WS/ifbxcJOtgswho8j5ZBXESf9z/rROJxtuyynPePlYtNx0GjW+r4MdeZ+gNsMfQqQpF7RJz&#10;dML+RielOLU5ZkTJWf7jOO5ZVQ9jf8oYgwxumysGAkt/Xe0P7cFB5C9Q+UsxdFfQDcKgFPKLR87Q&#10;We089eeJSe6R+ucWWpeExjGkf4838XKtyxVpzxzsGdZmYGrn9R58rvXwQz+0b6dOVscSVqIYi1b8&#10;AB1HUenOAPkNrMYb6J7Qg7HT0+2ZfY+o13704R8AAAD//wMAUEsDBBQABgAIAAAAIQAfLSvu3QAA&#10;AAsBAAAPAAAAZHJzL2Rvd25yZXYueG1sTI9BT8MwDIXvSPyHyEjcWMpQJ1qaTggJLnChTOKaNV5b&#10;SJySZFvg1+Od4OZnP733uVlnZ8UBQ5w8KbheFCCQem8mGhRs3h6vbkHEpMlo6wkVfGOEdXt+1uja&#10;+CO94qFLg+AQirVWMKY011LGfkSn48LPSHzb+eB0YhkGaYI+crizclkUK+n0RNww6hkfRuw/u71T&#10;QLns0sY9fb24KX/chGf7876zSl1e5Ps7EAlz+jPDCZ/RoWWmrd+TicKyrsoVW3ngGhDsqKpyCWJ7&#10;2lQlyLaR/39ofwEAAP//AwBQSwECLQAUAAYACAAAACEAtoM4kv4AAADhAQAAEwAAAAAAAAAAAAAA&#10;AAAAAAAAW0NvbnRlbnRfVHlwZXNdLnhtbFBLAQItABQABgAIAAAAIQA4/SH/1gAAAJQBAAALAAAA&#10;AAAAAAAAAAAAAC8BAABfcmVscy8ucmVsc1BLAQItABQABgAIAAAAIQAZP/FFeAQAANcOAAAOAAAA&#10;AAAAAAAAAAAAAC4CAABkcnMvZTJvRG9jLnhtbFBLAQItABQABgAIAAAAIQAfLSvu3QAAAAsBAAAP&#10;AAAAAAAAAAAAAAAAANIGAABkcnMvZG93bnJldi54bWxQSwUGAAAAAAQABADzAAAA3AcAAAAA&#10;" path="m7996,28l,28,,88r7996,l7996,28xm7996,l,,,14r7996,l7996,xe" fillcolor="black" stroked="f">
              <v:path arrowok="t" o:connecttype="custom" o:connectlocs="5077460,656590;0,656590;0,694690;5077460,694690;5077460,656590;5077460,638810;0,638810;0,647700;5077460,647700;5077460,638810" o:connectangles="0,0,0,0,0,0,0,0,0,0"/>
              <w10:wrap anchorx="page" anchory="page"/>
            </v:shape>
          </w:pict>
        </mc:Fallback>
      </mc:AlternateContent>
    </w:r>
    <w:r>
      <w:rPr>
        <w:noProof/>
        <w:sz w:val="28"/>
      </w:rPr>
      <mc:AlternateContent>
        <mc:Choice Requires="wps">
          <w:drawing>
            <wp:anchor distT="0" distB="0" distL="114300" distR="114300" simplePos="0" relativeHeight="251657728" behindDoc="1" locked="0" layoutInCell="1" allowOverlap="1" wp14:anchorId="0C7A4133" wp14:editId="4923EE7C">
              <wp:simplePos x="0" y="0"/>
              <wp:positionH relativeFrom="page">
                <wp:posOffset>5602605</wp:posOffset>
              </wp:positionH>
              <wp:positionV relativeFrom="page">
                <wp:posOffset>442595</wp:posOffset>
              </wp:positionV>
              <wp:extent cx="711835" cy="194310"/>
              <wp:effectExtent l="1905" t="444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3EB" w:rsidRDefault="00ED43EB">
                          <w:pPr>
                            <w:spacing w:before="10"/>
                            <w:ind w:left="20"/>
                            <w:rPr>
                              <w:b/>
                              <w:i/>
                              <w:sz w:val="24"/>
                            </w:rPr>
                          </w:pPr>
                          <w:r>
                            <w:rPr>
                              <w:b/>
                              <w:i/>
                              <w:sz w:val="24"/>
                            </w:rPr>
                            <w:t>Discussion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41.15pt;margin-top:34.85pt;width:56.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6VrgIAAKgFAAAOAAAAZHJzL2Uyb0RvYy54bWysVNuOmzAQfa/Uf7D8zgJZkgBastoNoaq0&#10;vUi7/QDHmGAVbGo7ge2q/96xCcleXqq2PFiDPT5zZuZ4rq6HtkEHpjSXIsPhRYARE1SWXOwy/O2h&#10;8GKMtCGiJI0ULMOPTOPr1ft3V32XspmsZVMyhQBE6LTvMlwb06W+r2nNWqIvZMcEHFZStcTAr9r5&#10;pSI9oLeNPwuChd9LVXZKUqY17ObjIV45/Kpi1HypKs0MajIM3IxblVu3dvVXVyTdKdLVnB5pkL9g&#10;0RIuIOgJKieGoL3ib6BaTpXUsjIXVLa+rCpOmcsBsgmDV9nc16RjLhcoju5OZdL/D5Z+PnxViJcZ&#10;nmMkSAstemCDQbdyQHNbnb7TKTjdd+BmBtiGLrtMdXcn6XeNhFzXROzYjVKyrxkpgV1ob/rPro44&#10;2oJs+0+yhDBkb6QDGirV2tJBMRCgQ5ceT52xVChsLsMwvgSGFI7CJLoMXed8kk6XO6XNByZbZI0M&#10;K2i8AyeHO20sGZJOLjaWkAVvGtf8RrzYAMdxB0LDVXtmSbhePiVBsok3ceRFs8XGi4I8926KdeQt&#10;inA5zy/z9ToPf9m4YZTWvCyZsGEmXYXRn/XtqPBRESdladnw0sJZSlrttutGoQMBXRfucyWHk7Ob&#10;/5KGKwLk8iqlcBYFt7PEKxbx0ouKaO4lyyD2gjC5TRZBlER58TKlOy7Yv6eE+gwn89l81NKZ9Kvc&#10;Ave9zY2kLTcwORreZjg+OZHUKnAjStdaQ3gz2s9KYemfSwHtnhrt9GolOorVDNsBUKyIt7J8BOUq&#10;CcoCecK4A6OW6idGPYyODOsfe6IYRs1HAeq3c2Yy1GRsJ4MIClczbDAazbUZ59G+U3xXA/L4voS8&#10;gRdScafeM4vju4Jx4JI4ji47b57/O6/zgF39BgAA//8DAFBLAwQUAAYACAAAACEAbjXAeOAAAAAK&#10;AQAADwAAAGRycy9kb3ducmV2LnhtbEyPwU7DMBBE70j8g7VI3KhNW4UkxKkqBCekijQcODrxNrEa&#10;r0PstuHvcU9wXM3TzNtiM9uBnXHyxpGEx4UAhtQ6baiT8Fm/PaTAfFCk1eAIJfygh015e1OoXLsL&#10;VXjeh47FEvK5ktCHMOac+7ZHq/zCjUgxO7jJqhDPqeN6UpdYbge+FCLhVhmKC70a8aXH9rg/WQnb&#10;L6pezfeu+agOlanrTNB7cpTy/m7ePgMLOIc/GK76UR3K6NS4E2nPBglpulxFVEKSPQGLQJat18Ca&#10;SAqxAl4W/P8L5S8AAAD//wMAUEsBAi0AFAAGAAgAAAAhALaDOJL+AAAA4QEAABMAAAAAAAAAAAAA&#10;AAAAAAAAAFtDb250ZW50X1R5cGVzXS54bWxQSwECLQAUAAYACAAAACEAOP0h/9YAAACUAQAACwAA&#10;AAAAAAAAAAAAAAAvAQAAX3JlbHMvLnJlbHNQSwECLQAUAAYACAAAACEA5VC+la4CAACoBQAADgAA&#10;AAAAAAAAAAAAAAAuAgAAZHJzL2Uyb0RvYy54bWxQSwECLQAUAAYACAAAACEAbjXAeOAAAAAKAQAA&#10;DwAAAAAAAAAAAAAAAAAIBQAAZHJzL2Rvd25yZXYueG1sUEsFBgAAAAAEAAQA8wAAABUGAAAAAA==&#10;" filled="f" stroked="f">
              <v:textbox inset="0,0,0,0">
                <w:txbxContent>
                  <w:p w:rsidR="00ED43EB" w:rsidRDefault="00ED43EB">
                    <w:pPr>
                      <w:spacing w:before="10"/>
                      <w:ind w:left="20"/>
                      <w:rPr>
                        <w:b/>
                        <w:i/>
                        <w:sz w:val="24"/>
                      </w:rPr>
                    </w:pPr>
                    <w:r>
                      <w:rPr>
                        <w:b/>
                        <w:i/>
                        <w:sz w:val="24"/>
                      </w:rPr>
                      <w:t>Discussion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47F"/>
    <w:multiLevelType w:val="hybridMultilevel"/>
    <w:tmpl w:val="05C802DA"/>
    <w:lvl w:ilvl="0" w:tplc="E4E6DCE0">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nsid w:val="1C342E3A"/>
    <w:multiLevelType w:val="hybridMultilevel"/>
    <w:tmpl w:val="2230D542"/>
    <w:lvl w:ilvl="0" w:tplc="DF204D9C">
      <w:numFmt w:val="bullet"/>
      <w:lvlText w:val="*"/>
      <w:lvlJc w:val="left"/>
      <w:pPr>
        <w:ind w:left="1301" w:hanging="137"/>
      </w:pPr>
      <w:rPr>
        <w:rFonts w:ascii="Times New Roman" w:eastAsia="Times New Roman" w:hAnsi="Times New Roman" w:cs="Times New Roman" w:hint="default"/>
        <w:b/>
        <w:bCs/>
        <w:w w:val="100"/>
        <w:sz w:val="18"/>
        <w:szCs w:val="18"/>
        <w:lang w:val="en-US" w:eastAsia="en-US" w:bidi="ar-SA"/>
      </w:rPr>
    </w:lvl>
    <w:lvl w:ilvl="1" w:tplc="B64C3910">
      <w:numFmt w:val="bullet"/>
      <w:lvlText w:val=""/>
      <w:lvlJc w:val="left"/>
      <w:pPr>
        <w:ind w:left="1808" w:hanging="360"/>
      </w:pPr>
      <w:rPr>
        <w:rFonts w:ascii="Symbol" w:eastAsia="Symbol" w:hAnsi="Symbol" w:cs="Symbol" w:hint="default"/>
        <w:w w:val="100"/>
        <w:sz w:val="28"/>
        <w:szCs w:val="28"/>
        <w:lang w:val="en-US" w:eastAsia="en-US" w:bidi="ar-SA"/>
      </w:rPr>
    </w:lvl>
    <w:lvl w:ilvl="2" w:tplc="A300D3A6">
      <w:numFmt w:val="bullet"/>
      <w:lvlText w:val="•"/>
      <w:lvlJc w:val="left"/>
      <w:pPr>
        <w:ind w:left="2742" w:hanging="360"/>
      </w:pPr>
      <w:rPr>
        <w:rFonts w:hint="default"/>
        <w:lang w:val="en-US" w:eastAsia="en-US" w:bidi="ar-SA"/>
      </w:rPr>
    </w:lvl>
    <w:lvl w:ilvl="3" w:tplc="1F14A866">
      <w:numFmt w:val="bullet"/>
      <w:lvlText w:val="•"/>
      <w:lvlJc w:val="left"/>
      <w:pPr>
        <w:ind w:left="3685" w:hanging="360"/>
      </w:pPr>
      <w:rPr>
        <w:rFonts w:hint="default"/>
        <w:lang w:val="en-US" w:eastAsia="en-US" w:bidi="ar-SA"/>
      </w:rPr>
    </w:lvl>
    <w:lvl w:ilvl="4" w:tplc="CB587472">
      <w:numFmt w:val="bullet"/>
      <w:lvlText w:val="•"/>
      <w:lvlJc w:val="left"/>
      <w:pPr>
        <w:ind w:left="4628" w:hanging="360"/>
      </w:pPr>
      <w:rPr>
        <w:rFonts w:hint="default"/>
        <w:lang w:val="en-US" w:eastAsia="en-US" w:bidi="ar-SA"/>
      </w:rPr>
    </w:lvl>
    <w:lvl w:ilvl="5" w:tplc="AFF600AA">
      <w:numFmt w:val="bullet"/>
      <w:lvlText w:val="•"/>
      <w:lvlJc w:val="left"/>
      <w:pPr>
        <w:ind w:left="5571" w:hanging="360"/>
      </w:pPr>
      <w:rPr>
        <w:rFonts w:hint="default"/>
        <w:lang w:val="en-US" w:eastAsia="en-US" w:bidi="ar-SA"/>
      </w:rPr>
    </w:lvl>
    <w:lvl w:ilvl="6" w:tplc="B768C974">
      <w:numFmt w:val="bullet"/>
      <w:lvlText w:val="•"/>
      <w:lvlJc w:val="left"/>
      <w:pPr>
        <w:ind w:left="6514" w:hanging="360"/>
      </w:pPr>
      <w:rPr>
        <w:rFonts w:hint="default"/>
        <w:lang w:val="en-US" w:eastAsia="en-US" w:bidi="ar-SA"/>
      </w:rPr>
    </w:lvl>
    <w:lvl w:ilvl="7" w:tplc="05E44F18">
      <w:numFmt w:val="bullet"/>
      <w:lvlText w:val="•"/>
      <w:lvlJc w:val="left"/>
      <w:pPr>
        <w:ind w:left="7457" w:hanging="360"/>
      </w:pPr>
      <w:rPr>
        <w:rFonts w:hint="default"/>
        <w:lang w:val="en-US" w:eastAsia="en-US" w:bidi="ar-SA"/>
      </w:rPr>
    </w:lvl>
    <w:lvl w:ilvl="8" w:tplc="CE7E43FE">
      <w:numFmt w:val="bullet"/>
      <w:lvlText w:val="•"/>
      <w:lvlJc w:val="left"/>
      <w:pPr>
        <w:ind w:left="8400" w:hanging="360"/>
      </w:pPr>
      <w:rPr>
        <w:rFonts w:hint="default"/>
        <w:lang w:val="en-US" w:eastAsia="en-US" w:bidi="ar-SA"/>
      </w:rPr>
    </w:lvl>
  </w:abstractNum>
  <w:abstractNum w:abstractNumId="2">
    <w:nsid w:val="1FE4186C"/>
    <w:multiLevelType w:val="multilevel"/>
    <w:tmpl w:val="1D10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71BEC"/>
    <w:multiLevelType w:val="hybridMultilevel"/>
    <w:tmpl w:val="CC30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21866"/>
    <w:multiLevelType w:val="hybridMultilevel"/>
    <w:tmpl w:val="92CE6FEE"/>
    <w:lvl w:ilvl="0" w:tplc="9EE647CE">
      <w:numFmt w:val="bullet"/>
      <w:lvlText w:val="-"/>
      <w:lvlJc w:val="left"/>
      <w:pPr>
        <w:ind w:left="1885" w:hanging="360"/>
      </w:pPr>
      <w:rPr>
        <w:rFonts w:ascii="Times New Roman" w:eastAsia="Times New Roman" w:hAnsi="Times New Roman" w:cs="Times New Roman" w:hint="default"/>
        <w:w w:val="100"/>
        <w:sz w:val="28"/>
        <w:szCs w:val="28"/>
        <w:lang w:val="en-US" w:eastAsia="en-US" w:bidi="ar-SA"/>
      </w:rPr>
    </w:lvl>
    <w:lvl w:ilvl="1" w:tplc="2BE42718">
      <w:numFmt w:val="bullet"/>
      <w:lvlText w:val="•"/>
      <w:lvlJc w:val="left"/>
      <w:pPr>
        <w:ind w:left="2720" w:hanging="360"/>
      </w:pPr>
      <w:rPr>
        <w:rFonts w:hint="default"/>
        <w:lang w:val="en-US" w:eastAsia="en-US" w:bidi="ar-SA"/>
      </w:rPr>
    </w:lvl>
    <w:lvl w:ilvl="2" w:tplc="15142006">
      <w:numFmt w:val="bullet"/>
      <w:lvlText w:val="•"/>
      <w:lvlJc w:val="left"/>
      <w:pPr>
        <w:ind w:left="3561" w:hanging="360"/>
      </w:pPr>
      <w:rPr>
        <w:rFonts w:hint="default"/>
        <w:lang w:val="en-US" w:eastAsia="en-US" w:bidi="ar-SA"/>
      </w:rPr>
    </w:lvl>
    <w:lvl w:ilvl="3" w:tplc="DF6E15FA">
      <w:numFmt w:val="bullet"/>
      <w:lvlText w:val="•"/>
      <w:lvlJc w:val="left"/>
      <w:pPr>
        <w:ind w:left="4401" w:hanging="360"/>
      </w:pPr>
      <w:rPr>
        <w:rFonts w:hint="default"/>
        <w:lang w:val="en-US" w:eastAsia="en-US" w:bidi="ar-SA"/>
      </w:rPr>
    </w:lvl>
    <w:lvl w:ilvl="4" w:tplc="6EE49254">
      <w:numFmt w:val="bullet"/>
      <w:lvlText w:val="•"/>
      <w:lvlJc w:val="left"/>
      <w:pPr>
        <w:ind w:left="5242" w:hanging="360"/>
      </w:pPr>
      <w:rPr>
        <w:rFonts w:hint="default"/>
        <w:lang w:val="en-US" w:eastAsia="en-US" w:bidi="ar-SA"/>
      </w:rPr>
    </w:lvl>
    <w:lvl w:ilvl="5" w:tplc="02D62842">
      <w:numFmt w:val="bullet"/>
      <w:lvlText w:val="•"/>
      <w:lvlJc w:val="left"/>
      <w:pPr>
        <w:ind w:left="6083" w:hanging="360"/>
      </w:pPr>
      <w:rPr>
        <w:rFonts w:hint="default"/>
        <w:lang w:val="en-US" w:eastAsia="en-US" w:bidi="ar-SA"/>
      </w:rPr>
    </w:lvl>
    <w:lvl w:ilvl="6" w:tplc="BE1605D0">
      <w:numFmt w:val="bullet"/>
      <w:lvlText w:val="•"/>
      <w:lvlJc w:val="left"/>
      <w:pPr>
        <w:ind w:left="6923" w:hanging="360"/>
      </w:pPr>
      <w:rPr>
        <w:rFonts w:hint="default"/>
        <w:lang w:val="en-US" w:eastAsia="en-US" w:bidi="ar-SA"/>
      </w:rPr>
    </w:lvl>
    <w:lvl w:ilvl="7" w:tplc="637C20EA">
      <w:numFmt w:val="bullet"/>
      <w:lvlText w:val="•"/>
      <w:lvlJc w:val="left"/>
      <w:pPr>
        <w:ind w:left="7764" w:hanging="360"/>
      </w:pPr>
      <w:rPr>
        <w:rFonts w:hint="default"/>
        <w:lang w:val="en-US" w:eastAsia="en-US" w:bidi="ar-SA"/>
      </w:rPr>
    </w:lvl>
    <w:lvl w:ilvl="8" w:tplc="160299B8">
      <w:numFmt w:val="bullet"/>
      <w:lvlText w:val="•"/>
      <w:lvlJc w:val="left"/>
      <w:pPr>
        <w:ind w:left="8605" w:hanging="360"/>
      </w:pPr>
      <w:rPr>
        <w:rFonts w:hint="default"/>
        <w:lang w:val="en-US" w:eastAsia="en-US" w:bidi="ar-SA"/>
      </w:rPr>
    </w:lvl>
  </w:abstractNum>
  <w:abstractNum w:abstractNumId="5">
    <w:nsid w:val="48483094"/>
    <w:multiLevelType w:val="hybridMultilevel"/>
    <w:tmpl w:val="A492EAC2"/>
    <w:lvl w:ilvl="0" w:tplc="C2CEE580">
      <w:numFmt w:val="bullet"/>
      <w:lvlText w:val=""/>
      <w:lvlJc w:val="left"/>
      <w:pPr>
        <w:ind w:left="585" w:hanging="360"/>
      </w:pPr>
      <w:rPr>
        <w:rFonts w:ascii="Symbol" w:eastAsia="Symbol" w:hAnsi="Symbol" w:cs="Symbol" w:hint="default"/>
        <w:w w:val="100"/>
        <w:sz w:val="28"/>
        <w:szCs w:val="28"/>
        <w:lang w:val="en-US" w:eastAsia="en-US" w:bidi="ar-SA"/>
      </w:rPr>
    </w:lvl>
    <w:lvl w:ilvl="1" w:tplc="DE6A2D98">
      <w:numFmt w:val="bullet"/>
      <w:lvlText w:val=""/>
      <w:lvlJc w:val="left"/>
      <w:pPr>
        <w:ind w:left="1585" w:hanging="360"/>
      </w:pPr>
      <w:rPr>
        <w:rFonts w:ascii="Symbol" w:eastAsia="Symbol" w:hAnsi="Symbol" w:cs="Symbol" w:hint="default"/>
        <w:w w:val="100"/>
        <w:sz w:val="28"/>
        <w:szCs w:val="28"/>
        <w:lang w:val="en-US" w:eastAsia="en-US" w:bidi="ar-SA"/>
      </w:rPr>
    </w:lvl>
    <w:lvl w:ilvl="2" w:tplc="A06028CE">
      <w:numFmt w:val="bullet"/>
      <w:lvlText w:val="•"/>
      <w:lvlJc w:val="left"/>
      <w:pPr>
        <w:ind w:left="2997" w:hanging="360"/>
      </w:pPr>
      <w:rPr>
        <w:rFonts w:hint="default"/>
        <w:lang w:val="en-US" w:eastAsia="en-US" w:bidi="ar-SA"/>
      </w:rPr>
    </w:lvl>
    <w:lvl w:ilvl="3" w:tplc="E1063DB8">
      <w:numFmt w:val="bullet"/>
      <w:lvlText w:val="•"/>
      <w:lvlJc w:val="left"/>
      <w:pPr>
        <w:ind w:left="4415" w:hanging="360"/>
      </w:pPr>
      <w:rPr>
        <w:rFonts w:hint="default"/>
        <w:lang w:val="en-US" w:eastAsia="en-US" w:bidi="ar-SA"/>
      </w:rPr>
    </w:lvl>
    <w:lvl w:ilvl="4" w:tplc="1C786816">
      <w:numFmt w:val="bullet"/>
      <w:lvlText w:val="•"/>
      <w:lvlJc w:val="left"/>
      <w:pPr>
        <w:ind w:left="5833" w:hanging="360"/>
      </w:pPr>
      <w:rPr>
        <w:rFonts w:hint="default"/>
        <w:lang w:val="en-US" w:eastAsia="en-US" w:bidi="ar-SA"/>
      </w:rPr>
    </w:lvl>
    <w:lvl w:ilvl="5" w:tplc="866EC44E">
      <w:numFmt w:val="bullet"/>
      <w:lvlText w:val="•"/>
      <w:lvlJc w:val="left"/>
      <w:pPr>
        <w:ind w:left="7251" w:hanging="360"/>
      </w:pPr>
      <w:rPr>
        <w:rFonts w:hint="default"/>
        <w:lang w:val="en-US" w:eastAsia="en-US" w:bidi="ar-SA"/>
      </w:rPr>
    </w:lvl>
    <w:lvl w:ilvl="6" w:tplc="7A069BAA">
      <w:numFmt w:val="bullet"/>
      <w:lvlText w:val="•"/>
      <w:lvlJc w:val="left"/>
      <w:pPr>
        <w:ind w:left="8669" w:hanging="360"/>
      </w:pPr>
      <w:rPr>
        <w:rFonts w:hint="default"/>
        <w:lang w:val="en-US" w:eastAsia="en-US" w:bidi="ar-SA"/>
      </w:rPr>
    </w:lvl>
    <w:lvl w:ilvl="7" w:tplc="74F08CBA">
      <w:numFmt w:val="bullet"/>
      <w:lvlText w:val="•"/>
      <w:lvlJc w:val="left"/>
      <w:pPr>
        <w:ind w:left="10087" w:hanging="360"/>
      </w:pPr>
      <w:rPr>
        <w:rFonts w:hint="default"/>
        <w:lang w:val="en-US" w:eastAsia="en-US" w:bidi="ar-SA"/>
      </w:rPr>
    </w:lvl>
    <w:lvl w:ilvl="8" w:tplc="318AE54C">
      <w:numFmt w:val="bullet"/>
      <w:lvlText w:val="•"/>
      <w:lvlJc w:val="left"/>
      <w:pPr>
        <w:ind w:left="11505" w:hanging="360"/>
      </w:pPr>
      <w:rPr>
        <w:rFonts w:hint="default"/>
        <w:lang w:val="en-US" w:eastAsia="en-US" w:bidi="ar-SA"/>
      </w:rPr>
    </w:lvl>
  </w:abstractNum>
  <w:abstractNum w:abstractNumId="6">
    <w:nsid w:val="50D5482B"/>
    <w:multiLevelType w:val="hybridMultilevel"/>
    <w:tmpl w:val="01405750"/>
    <w:lvl w:ilvl="0" w:tplc="61E4C3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14F4967"/>
    <w:multiLevelType w:val="hybridMultilevel"/>
    <w:tmpl w:val="CD4015C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32C158D"/>
    <w:multiLevelType w:val="hybridMultilevel"/>
    <w:tmpl w:val="F5520924"/>
    <w:lvl w:ilvl="0" w:tplc="F42009EC">
      <w:start w:val="1"/>
      <w:numFmt w:val="decimal"/>
      <w:lvlText w:val="%1."/>
      <w:lvlJc w:val="left"/>
      <w:pPr>
        <w:ind w:left="4514" w:hanging="644"/>
        <w:jc w:val="left"/>
      </w:pPr>
      <w:rPr>
        <w:rFonts w:hint="default"/>
        <w:spacing w:val="0"/>
        <w:w w:val="100"/>
        <w:lang w:val="en-US" w:eastAsia="en-US" w:bidi="ar-SA"/>
      </w:rPr>
    </w:lvl>
    <w:lvl w:ilvl="1" w:tplc="1D549394">
      <w:numFmt w:val="bullet"/>
      <w:lvlText w:val="•"/>
      <w:lvlJc w:val="left"/>
      <w:pPr>
        <w:ind w:left="2640" w:hanging="644"/>
      </w:pPr>
      <w:rPr>
        <w:rFonts w:hint="default"/>
        <w:lang w:val="en-US" w:eastAsia="en-US" w:bidi="ar-SA"/>
      </w:rPr>
    </w:lvl>
    <w:lvl w:ilvl="2" w:tplc="114CDC8A">
      <w:numFmt w:val="bullet"/>
      <w:lvlText w:val="•"/>
      <w:lvlJc w:val="left"/>
      <w:pPr>
        <w:ind w:left="3501" w:hanging="644"/>
      </w:pPr>
      <w:rPr>
        <w:rFonts w:hint="default"/>
        <w:lang w:val="en-US" w:eastAsia="en-US" w:bidi="ar-SA"/>
      </w:rPr>
    </w:lvl>
    <w:lvl w:ilvl="3" w:tplc="452619A8">
      <w:numFmt w:val="bullet"/>
      <w:lvlText w:val="•"/>
      <w:lvlJc w:val="left"/>
      <w:pPr>
        <w:ind w:left="4361" w:hanging="644"/>
      </w:pPr>
      <w:rPr>
        <w:rFonts w:hint="default"/>
        <w:lang w:val="en-US" w:eastAsia="en-US" w:bidi="ar-SA"/>
      </w:rPr>
    </w:lvl>
    <w:lvl w:ilvl="4" w:tplc="937A3BC0">
      <w:numFmt w:val="bullet"/>
      <w:lvlText w:val="•"/>
      <w:lvlJc w:val="left"/>
      <w:pPr>
        <w:ind w:left="5222" w:hanging="644"/>
      </w:pPr>
      <w:rPr>
        <w:rFonts w:hint="default"/>
        <w:lang w:val="en-US" w:eastAsia="en-US" w:bidi="ar-SA"/>
      </w:rPr>
    </w:lvl>
    <w:lvl w:ilvl="5" w:tplc="A928F6AE">
      <w:numFmt w:val="bullet"/>
      <w:lvlText w:val="•"/>
      <w:lvlJc w:val="left"/>
      <w:pPr>
        <w:ind w:left="6083" w:hanging="644"/>
      </w:pPr>
      <w:rPr>
        <w:rFonts w:hint="default"/>
        <w:lang w:val="en-US" w:eastAsia="en-US" w:bidi="ar-SA"/>
      </w:rPr>
    </w:lvl>
    <w:lvl w:ilvl="6" w:tplc="20AEFEAA">
      <w:numFmt w:val="bullet"/>
      <w:lvlText w:val="•"/>
      <w:lvlJc w:val="left"/>
      <w:pPr>
        <w:ind w:left="6943" w:hanging="644"/>
      </w:pPr>
      <w:rPr>
        <w:rFonts w:hint="default"/>
        <w:lang w:val="en-US" w:eastAsia="en-US" w:bidi="ar-SA"/>
      </w:rPr>
    </w:lvl>
    <w:lvl w:ilvl="7" w:tplc="62DCEF92">
      <w:numFmt w:val="bullet"/>
      <w:lvlText w:val="•"/>
      <w:lvlJc w:val="left"/>
      <w:pPr>
        <w:ind w:left="7804" w:hanging="644"/>
      </w:pPr>
      <w:rPr>
        <w:rFonts w:hint="default"/>
        <w:lang w:val="en-US" w:eastAsia="en-US" w:bidi="ar-SA"/>
      </w:rPr>
    </w:lvl>
    <w:lvl w:ilvl="8" w:tplc="7152B9A8">
      <w:numFmt w:val="bullet"/>
      <w:lvlText w:val="•"/>
      <w:lvlJc w:val="left"/>
      <w:pPr>
        <w:ind w:left="8665" w:hanging="644"/>
      </w:pPr>
      <w:rPr>
        <w:rFonts w:hint="default"/>
        <w:lang w:val="en-US" w:eastAsia="en-US" w:bidi="ar-SA"/>
      </w:rPr>
    </w:lvl>
  </w:abstractNum>
  <w:abstractNum w:abstractNumId="9">
    <w:nsid w:val="546155F7"/>
    <w:multiLevelType w:val="hybridMultilevel"/>
    <w:tmpl w:val="76DE87FC"/>
    <w:lvl w:ilvl="0" w:tplc="649ACB0C">
      <w:start w:val="1"/>
      <w:numFmt w:val="decimal"/>
      <w:lvlText w:val="%1-"/>
      <w:lvlJc w:val="left"/>
      <w:pPr>
        <w:ind w:left="1976" w:hanging="237"/>
        <w:jc w:val="left"/>
      </w:pPr>
      <w:rPr>
        <w:rFonts w:ascii="Times New Roman" w:eastAsia="Times New Roman" w:hAnsi="Times New Roman" w:cs="Times New Roman" w:hint="default"/>
        <w:spacing w:val="0"/>
        <w:w w:val="100"/>
        <w:sz w:val="26"/>
        <w:szCs w:val="26"/>
        <w:lang w:val="en-US" w:eastAsia="en-US" w:bidi="ar-SA"/>
      </w:rPr>
    </w:lvl>
    <w:lvl w:ilvl="1" w:tplc="1218710E">
      <w:numFmt w:val="bullet"/>
      <w:lvlText w:val="•"/>
      <w:lvlJc w:val="left"/>
      <w:pPr>
        <w:ind w:left="2810" w:hanging="237"/>
      </w:pPr>
      <w:rPr>
        <w:rFonts w:hint="default"/>
        <w:lang w:val="en-US" w:eastAsia="en-US" w:bidi="ar-SA"/>
      </w:rPr>
    </w:lvl>
    <w:lvl w:ilvl="2" w:tplc="A4AE25C6">
      <w:numFmt w:val="bullet"/>
      <w:lvlText w:val="•"/>
      <w:lvlJc w:val="left"/>
      <w:pPr>
        <w:ind w:left="3641" w:hanging="237"/>
      </w:pPr>
      <w:rPr>
        <w:rFonts w:hint="default"/>
        <w:lang w:val="en-US" w:eastAsia="en-US" w:bidi="ar-SA"/>
      </w:rPr>
    </w:lvl>
    <w:lvl w:ilvl="3" w:tplc="A734EE2C">
      <w:numFmt w:val="bullet"/>
      <w:lvlText w:val="•"/>
      <w:lvlJc w:val="left"/>
      <w:pPr>
        <w:ind w:left="4471" w:hanging="237"/>
      </w:pPr>
      <w:rPr>
        <w:rFonts w:hint="default"/>
        <w:lang w:val="en-US" w:eastAsia="en-US" w:bidi="ar-SA"/>
      </w:rPr>
    </w:lvl>
    <w:lvl w:ilvl="4" w:tplc="C0C85A44">
      <w:numFmt w:val="bullet"/>
      <w:lvlText w:val="•"/>
      <w:lvlJc w:val="left"/>
      <w:pPr>
        <w:ind w:left="5302" w:hanging="237"/>
      </w:pPr>
      <w:rPr>
        <w:rFonts w:hint="default"/>
        <w:lang w:val="en-US" w:eastAsia="en-US" w:bidi="ar-SA"/>
      </w:rPr>
    </w:lvl>
    <w:lvl w:ilvl="5" w:tplc="4F2CCB5C">
      <w:numFmt w:val="bullet"/>
      <w:lvlText w:val="•"/>
      <w:lvlJc w:val="left"/>
      <w:pPr>
        <w:ind w:left="6133" w:hanging="237"/>
      </w:pPr>
      <w:rPr>
        <w:rFonts w:hint="default"/>
        <w:lang w:val="en-US" w:eastAsia="en-US" w:bidi="ar-SA"/>
      </w:rPr>
    </w:lvl>
    <w:lvl w:ilvl="6" w:tplc="27487592">
      <w:numFmt w:val="bullet"/>
      <w:lvlText w:val="•"/>
      <w:lvlJc w:val="left"/>
      <w:pPr>
        <w:ind w:left="6963" w:hanging="237"/>
      </w:pPr>
      <w:rPr>
        <w:rFonts w:hint="default"/>
        <w:lang w:val="en-US" w:eastAsia="en-US" w:bidi="ar-SA"/>
      </w:rPr>
    </w:lvl>
    <w:lvl w:ilvl="7" w:tplc="06FC70AC">
      <w:numFmt w:val="bullet"/>
      <w:lvlText w:val="•"/>
      <w:lvlJc w:val="left"/>
      <w:pPr>
        <w:ind w:left="7794" w:hanging="237"/>
      </w:pPr>
      <w:rPr>
        <w:rFonts w:hint="default"/>
        <w:lang w:val="en-US" w:eastAsia="en-US" w:bidi="ar-SA"/>
      </w:rPr>
    </w:lvl>
    <w:lvl w:ilvl="8" w:tplc="E040B926">
      <w:numFmt w:val="bullet"/>
      <w:lvlText w:val="•"/>
      <w:lvlJc w:val="left"/>
      <w:pPr>
        <w:ind w:left="8625" w:hanging="237"/>
      </w:pPr>
      <w:rPr>
        <w:rFonts w:hint="default"/>
        <w:lang w:val="en-US" w:eastAsia="en-US" w:bidi="ar-SA"/>
      </w:rPr>
    </w:lvl>
  </w:abstractNum>
  <w:abstractNum w:abstractNumId="10">
    <w:nsid w:val="54EF235E"/>
    <w:multiLevelType w:val="hybridMultilevel"/>
    <w:tmpl w:val="1DFA8646"/>
    <w:lvl w:ilvl="0" w:tplc="8B7A3B5C">
      <w:numFmt w:val="bullet"/>
      <w:lvlText w:val=""/>
      <w:lvlJc w:val="left"/>
      <w:pPr>
        <w:ind w:left="1225" w:hanging="360"/>
      </w:pPr>
      <w:rPr>
        <w:rFonts w:ascii="Symbol" w:eastAsia="Symbol" w:hAnsi="Symbol" w:cs="Symbol" w:hint="default"/>
        <w:w w:val="100"/>
        <w:sz w:val="28"/>
        <w:szCs w:val="28"/>
        <w:lang w:val="en-US" w:eastAsia="en-US" w:bidi="ar-SA"/>
      </w:rPr>
    </w:lvl>
    <w:lvl w:ilvl="1" w:tplc="B95ECD10">
      <w:numFmt w:val="bullet"/>
      <w:lvlText w:val="•"/>
      <w:lvlJc w:val="left"/>
      <w:pPr>
        <w:ind w:left="2560" w:hanging="360"/>
      </w:pPr>
      <w:rPr>
        <w:rFonts w:hint="default"/>
        <w:lang w:val="en-US" w:eastAsia="en-US" w:bidi="ar-SA"/>
      </w:rPr>
    </w:lvl>
    <w:lvl w:ilvl="2" w:tplc="74986682">
      <w:numFmt w:val="bullet"/>
      <w:lvlText w:val="•"/>
      <w:lvlJc w:val="left"/>
      <w:pPr>
        <w:ind w:left="3900" w:hanging="360"/>
      </w:pPr>
      <w:rPr>
        <w:rFonts w:hint="default"/>
        <w:lang w:val="en-US" w:eastAsia="en-US" w:bidi="ar-SA"/>
      </w:rPr>
    </w:lvl>
    <w:lvl w:ilvl="3" w:tplc="05A87696">
      <w:numFmt w:val="bullet"/>
      <w:lvlText w:val="•"/>
      <w:lvlJc w:val="left"/>
      <w:pPr>
        <w:ind w:left="5240" w:hanging="360"/>
      </w:pPr>
      <w:rPr>
        <w:rFonts w:hint="default"/>
        <w:lang w:val="en-US" w:eastAsia="en-US" w:bidi="ar-SA"/>
      </w:rPr>
    </w:lvl>
    <w:lvl w:ilvl="4" w:tplc="BB52D1E2">
      <w:numFmt w:val="bullet"/>
      <w:lvlText w:val="•"/>
      <w:lvlJc w:val="left"/>
      <w:pPr>
        <w:ind w:left="6580" w:hanging="360"/>
      </w:pPr>
      <w:rPr>
        <w:rFonts w:hint="default"/>
        <w:lang w:val="en-US" w:eastAsia="en-US" w:bidi="ar-SA"/>
      </w:rPr>
    </w:lvl>
    <w:lvl w:ilvl="5" w:tplc="89921C16">
      <w:numFmt w:val="bullet"/>
      <w:lvlText w:val="•"/>
      <w:lvlJc w:val="left"/>
      <w:pPr>
        <w:ind w:left="7920" w:hanging="360"/>
      </w:pPr>
      <w:rPr>
        <w:rFonts w:hint="default"/>
        <w:lang w:val="en-US" w:eastAsia="en-US" w:bidi="ar-SA"/>
      </w:rPr>
    </w:lvl>
    <w:lvl w:ilvl="6" w:tplc="CEC63CD2">
      <w:numFmt w:val="bullet"/>
      <w:lvlText w:val="•"/>
      <w:lvlJc w:val="left"/>
      <w:pPr>
        <w:ind w:left="9260" w:hanging="360"/>
      </w:pPr>
      <w:rPr>
        <w:rFonts w:hint="default"/>
        <w:lang w:val="en-US" w:eastAsia="en-US" w:bidi="ar-SA"/>
      </w:rPr>
    </w:lvl>
    <w:lvl w:ilvl="7" w:tplc="C9F661C4">
      <w:numFmt w:val="bullet"/>
      <w:lvlText w:val="•"/>
      <w:lvlJc w:val="left"/>
      <w:pPr>
        <w:ind w:left="10600" w:hanging="360"/>
      </w:pPr>
      <w:rPr>
        <w:rFonts w:hint="default"/>
        <w:lang w:val="en-US" w:eastAsia="en-US" w:bidi="ar-SA"/>
      </w:rPr>
    </w:lvl>
    <w:lvl w:ilvl="8" w:tplc="08226F22">
      <w:numFmt w:val="bullet"/>
      <w:lvlText w:val="•"/>
      <w:lvlJc w:val="left"/>
      <w:pPr>
        <w:ind w:left="11940" w:hanging="360"/>
      </w:pPr>
      <w:rPr>
        <w:rFonts w:hint="default"/>
        <w:lang w:val="en-US" w:eastAsia="en-US" w:bidi="ar-SA"/>
      </w:rPr>
    </w:lvl>
  </w:abstractNum>
  <w:abstractNum w:abstractNumId="11">
    <w:nsid w:val="5C0324FC"/>
    <w:multiLevelType w:val="hybridMultilevel"/>
    <w:tmpl w:val="1A2669A2"/>
    <w:lvl w:ilvl="0" w:tplc="CF0A55AA">
      <w:start w:val="1"/>
      <w:numFmt w:val="lowerLetter"/>
      <w:lvlText w:val="%1)"/>
      <w:lvlJc w:val="left"/>
      <w:pPr>
        <w:ind w:left="1592" w:hanging="360"/>
        <w:jc w:val="left"/>
      </w:pPr>
      <w:rPr>
        <w:rFonts w:ascii="Times New Roman" w:eastAsia="Times New Roman" w:hAnsi="Times New Roman" w:cs="Times New Roman" w:hint="default"/>
        <w:b/>
        <w:bCs/>
        <w:spacing w:val="0"/>
        <w:w w:val="100"/>
        <w:sz w:val="28"/>
        <w:szCs w:val="28"/>
        <w:lang w:val="en-US" w:eastAsia="en-US" w:bidi="ar-SA"/>
      </w:rPr>
    </w:lvl>
    <w:lvl w:ilvl="1" w:tplc="F5FED050">
      <w:numFmt w:val="bullet"/>
      <w:lvlText w:val=""/>
      <w:lvlJc w:val="left"/>
      <w:pPr>
        <w:ind w:left="2017" w:hanging="228"/>
      </w:pPr>
      <w:rPr>
        <w:rFonts w:ascii="Symbol" w:eastAsia="Symbol" w:hAnsi="Symbol" w:cs="Symbol" w:hint="default"/>
        <w:w w:val="100"/>
        <w:sz w:val="28"/>
        <w:szCs w:val="28"/>
        <w:lang w:val="en-US" w:eastAsia="en-US" w:bidi="ar-SA"/>
      </w:rPr>
    </w:lvl>
    <w:lvl w:ilvl="2" w:tplc="1B3C0D56">
      <w:numFmt w:val="bullet"/>
      <w:lvlText w:val="•"/>
      <w:lvlJc w:val="left"/>
      <w:pPr>
        <w:ind w:left="2938" w:hanging="228"/>
      </w:pPr>
      <w:rPr>
        <w:rFonts w:hint="default"/>
        <w:lang w:val="en-US" w:eastAsia="en-US" w:bidi="ar-SA"/>
      </w:rPr>
    </w:lvl>
    <w:lvl w:ilvl="3" w:tplc="F760D84E">
      <w:numFmt w:val="bullet"/>
      <w:lvlText w:val="•"/>
      <w:lvlJc w:val="left"/>
      <w:pPr>
        <w:ind w:left="3856" w:hanging="228"/>
      </w:pPr>
      <w:rPr>
        <w:rFonts w:hint="default"/>
        <w:lang w:val="en-US" w:eastAsia="en-US" w:bidi="ar-SA"/>
      </w:rPr>
    </w:lvl>
    <w:lvl w:ilvl="4" w:tplc="CB3C3696">
      <w:numFmt w:val="bullet"/>
      <w:lvlText w:val="•"/>
      <w:lvlJc w:val="left"/>
      <w:pPr>
        <w:ind w:left="4775" w:hanging="228"/>
      </w:pPr>
      <w:rPr>
        <w:rFonts w:hint="default"/>
        <w:lang w:val="en-US" w:eastAsia="en-US" w:bidi="ar-SA"/>
      </w:rPr>
    </w:lvl>
    <w:lvl w:ilvl="5" w:tplc="6BB8EF9C">
      <w:numFmt w:val="bullet"/>
      <w:lvlText w:val="•"/>
      <w:lvlJc w:val="left"/>
      <w:pPr>
        <w:ind w:left="5693" w:hanging="228"/>
      </w:pPr>
      <w:rPr>
        <w:rFonts w:hint="default"/>
        <w:lang w:val="en-US" w:eastAsia="en-US" w:bidi="ar-SA"/>
      </w:rPr>
    </w:lvl>
    <w:lvl w:ilvl="6" w:tplc="BF5226A8">
      <w:numFmt w:val="bullet"/>
      <w:lvlText w:val="•"/>
      <w:lvlJc w:val="left"/>
      <w:pPr>
        <w:ind w:left="6612" w:hanging="228"/>
      </w:pPr>
      <w:rPr>
        <w:rFonts w:hint="default"/>
        <w:lang w:val="en-US" w:eastAsia="en-US" w:bidi="ar-SA"/>
      </w:rPr>
    </w:lvl>
    <w:lvl w:ilvl="7" w:tplc="6FA0F070">
      <w:numFmt w:val="bullet"/>
      <w:lvlText w:val="•"/>
      <w:lvlJc w:val="left"/>
      <w:pPr>
        <w:ind w:left="7530" w:hanging="228"/>
      </w:pPr>
      <w:rPr>
        <w:rFonts w:hint="default"/>
        <w:lang w:val="en-US" w:eastAsia="en-US" w:bidi="ar-SA"/>
      </w:rPr>
    </w:lvl>
    <w:lvl w:ilvl="8" w:tplc="7EEA7658">
      <w:numFmt w:val="bullet"/>
      <w:lvlText w:val="•"/>
      <w:lvlJc w:val="left"/>
      <w:pPr>
        <w:ind w:left="8449" w:hanging="228"/>
      </w:pPr>
      <w:rPr>
        <w:rFonts w:hint="default"/>
        <w:lang w:val="en-US" w:eastAsia="en-US" w:bidi="ar-SA"/>
      </w:rPr>
    </w:lvl>
  </w:abstractNum>
  <w:abstractNum w:abstractNumId="12">
    <w:nsid w:val="5D07F491"/>
    <w:multiLevelType w:val="hybridMultilevel"/>
    <w:tmpl w:val="61EBBCC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3213156"/>
    <w:multiLevelType w:val="hybridMultilevel"/>
    <w:tmpl w:val="B7A83C46"/>
    <w:lvl w:ilvl="0" w:tplc="CADAB09A">
      <w:start w:val="1"/>
      <w:numFmt w:val="decimal"/>
      <w:lvlText w:val="%1-"/>
      <w:lvlJc w:val="left"/>
      <w:pPr>
        <w:ind w:left="2336" w:hanging="360"/>
        <w:jc w:val="left"/>
      </w:pPr>
      <w:rPr>
        <w:rFonts w:ascii="Times New Roman" w:eastAsia="Times New Roman" w:hAnsi="Times New Roman" w:cs="Times New Roman" w:hint="default"/>
        <w:spacing w:val="0"/>
        <w:w w:val="100"/>
        <w:sz w:val="28"/>
        <w:szCs w:val="28"/>
        <w:lang w:val="en-US" w:eastAsia="en-US" w:bidi="ar-SA"/>
      </w:rPr>
    </w:lvl>
    <w:lvl w:ilvl="1" w:tplc="96BAC3CE">
      <w:numFmt w:val="bullet"/>
      <w:lvlText w:val="•"/>
      <w:lvlJc w:val="left"/>
      <w:pPr>
        <w:ind w:left="3134" w:hanging="360"/>
      </w:pPr>
      <w:rPr>
        <w:rFonts w:hint="default"/>
        <w:lang w:val="en-US" w:eastAsia="en-US" w:bidi="ar-SA"/>
      </w:rPr>
    </w:lvl>
    <w:lvl w:ilvl="2" w:tplc="45E4BD44">
      <w:numFmt w:val="bullet"/>
      <w:lvlText w:val="•"/>
      <w:lvlJc w:val="left"/>
      <w:pPr>
        <w:ind w:left="3929" w:hanging="360"/>
      </w:pPr>
      <w:rPr>
        <w:rFonts w:hint="default"/>
        <w:lang w:val="en-US" w:eastAsia="en-US" w:bidi="ar-SA"/>
      </w:rPr>
    </w:lvl>
    <w:lvl w:ilvl="3" w:tplc="90EADEE0">
      <w:numFmt w:val="bullet"/>
      <w:lvlText w:val="•"/>
      <w:lvlJc w:val="left"/>
      <w:pPr>
        <w:ind w:left="4723" w:hanging="360"/>
      </w:pPr>
      <w:rPr>
        <w:rFonts w:hint="default"/>
        <w:lang w:val="en-US" w:eastAsia="en-US" w:bidi="ar-SA"/>
      </w:rPr>
    </w:lvl>
    <w:lvl w:ilvl="4" w:tplc="F976B79E">
      <w:numFmt w:val="bullet"/>
      <w:lvlText w:val="•"/>
      <w:lvlJc w:val="left"/>
      <w:pPr>
        <w:ind w:left="5518" w:hanging="360"/>
      </w:pPr>
      <w:rPr>
        <w:rFonts w:hint="default"/>
        <w:lang w:val="en-US" w:eastAsia="en-US" w:bidi="ar-SA"/>
      </w:rPr>
    </w:lvl>
    <w:lvl w:ilvl="5" w:tplc="D158A19C">
      <w:numFmt w:val="bullet"/>
      <w:lvlText w:val="•"/>
      <w:lvlJc w:val="left"/>
      <w:pPr>
        <w:ind w:left="6313" w:hanging="360"/>
      </w:pPr>
      <w:rPr>
        <w:rFonts w:hint="default"/>
        <w:lang w:val="en-US" w:eastAsia="en-US" w:bidi="ar-SA"/>
      </w:rPr>
    </w:lvl>
    <w:lvl w:ilvl="6" w:tplc="4A9EF176">
      <w:numFmt w:val="bullet"/>
      <w:lvlText w:val="•"/>
      <w:lvlJc w:val="left"/>
      <w:pPr>
        <w:ind w:left="7107" w:hanging="360"/>
      </w:pPr>
      <w:rPr>
        <w:rFonts w:hint="default"/>
        <w:lang w:val="en-US" w:eastAsia="en-US" w:bidi="ar-SA"/>
      </w:rPr>
    </w:lvl>
    <w:lvl w:ilvl="7" w:tplc="02B660E2">
      <w:numFmt w:val="bullet"/>
      <w:lvlText w:val="•"/>
      <w:lvlJc w:val="left"/>
      <w:pPr>
        <w:ind w:left="7902" w:hanging="360"/>
      </w:pPr>
      <w:rPr>
        <w:rFonts w:hint="default"/>
        <w:lang w:val="en-US" w:eastAsia="en-US" w:bidi="ar-SA"/>
      </w:rPr>
    </w:lvl>
    <w:lvl w:ilvl="8" w:tplc="2528E6EC">
      <w:numFmt w:val="bullet"/>
      <w:lvlText w:val="•"/>
      <w:lvlJc w:val="left"/>
      <w:pPr>
        <w:ind w:left="8697" w:hanging="360"/>
      </w:pPr>
      <w:rPr>
        <w:rFonts w:hint="default"/>
        <w:lang w:val="en-US" w:eastAsia="en-US" w:bidi="ar-SA"/>
      </w:rPr>
    </w:lvl>
  </w:abstractNum>
  <w:abstractNum w:abstractNumId="14">
    <w:nsid w:val="6CAD03F7"/>
    <w:multiLevelType w:val="hybridMultilevel"/>
    <w:tmpl w:val="E638A96C"/>
    <w:lvl w:ilvl="0" w:tplc="7EE6D278">
      <w:start w:val="1"/>
      <w:numFmt w:val="decimal"/>
      <w:lvlText w:val="%1."/>
      <w:lvlJc w:val="left"/>
      <w:pPr>
        <w:ind w:left="98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D4A41"/>
    <w:multiLevelType w:val="multilevel"/>
    <w:tmpl w:val="D17E6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514A87"/>
    <w:multiLevelType w:val="hybridMultilevel"/>
    <w:tmpl w:val="ACA27538"/>
    <w:lvl w:ilvl="0" w:tplc="582C2166">
      <w:numFmt w:val="bullet"/>
      <w:lvlText w:val=""/>
      <w:lvlJc w:val="left"/>
      <w:pPr>
        <w:ind w:left="1065" w:hanging="360"/>
      </w:pPr>
      <w:rPr>
        <w:rFonts w:ascii="Symbol" w:eastAsia="Symbol" w:hAnsi="Symbol" w:cs="Symbol" w:hint="default"/>
        <w:w w:val="100"/>
        <w:sz w:val="28"/>
        <w:szCs w:val="28"/>
        <w:lang w:val="en-US" w:eastAsia="en-US" w:bidi="ar-SA"/>
      </w:rPr>
    </w:lvl>
    <w:lvl w:ilvl="1" w:tplc="87706D94">
      <w:numFmt w:val="bullet"/>
      <w:lvlText w:val=""/>
      <w:lvlJc w:val="left"/>
      <w:pPr>
        <w:ind w:left="1325" w:hanging="360"/>
      </w:pPr>
      <w:rPr>
        <w:rFonts w:ascii="Symbol" w:eastAsia="Symbol" w:hAnsi="Symbol" w:cs="Symbol" w:hint="default"/>
        <w:w w:val="100"/>
        <w:sz w:val="28"/>
        <w:szCs w:val="28"/>
        <w:lang w:val="en-US" w:eastAsia="en-US" w:bidi="ar-SA"/>
      </w:rPr>
    </w:lvl>
    <w:lvl w:ilvl="2" w:tplc="2596560A">
      <w:numFmt w:val="bullet"/>
      <w:lvlText w:val="•"/>
      <w:lvlJc w:val="left"/>
      <w:pPr>
        <w:ind w:left="2211" w:hanging="360"/>
      </w:pPr>
      <w:rPr>
        <w:rFonts w:hint="default"/>
        <w:lang w:val="en-US" w:eastAsia="en-US" w:bidi="ar-SA"/>
      </w:rPr>
    </w:lvl>
    <w:lvl w:ilvl="3" w:tplc="30C2DF96">
      <w:numFmt w:val="bullet"/>
      <w:lvlText w:val="•"/>
      <w:lvlJc w:val="left"/>
      <w:pPr>
        <w:ind w:left="3103" w:hanging="360"/>
      </w:pPr>
      <w:rPr>
        <w:rFonts w:hint="default"/>
        <w:lang w:val="en-US" w:eastAsia="en-US" w:bidi="ar-SA"/>
      </w:rPr>
    </w:lvl>
    <w:lvl w:ilvl="4" w:tplc="FF38BB68">
      <w:numFmt w:val="bullet"/>
      <w:lvlText w:val="•"/>
      <w:lvlJc w:val="left"/>
      <w:pPr>
        <w:ind w:left="3995" w:hanging="360"/>
      </w:pPr>
      <w:rPr>
        <w:rFonts w:hint="default"/>
        <w:lang w:val="en-US" w:eastAsia="en-US" w:bidi="ar-SA"/>
      </w:rPr>
    </w:lvl>
    <w:lvl w:ilvl="5" w:tplc="FF888E9C">
      <w:numFmt w:val="bullet"/>
      <w:lvlText w:val="•"/>
      <w:lvlJc w:val="left"/>
      <w:pPr>
        <w:ind w:left="4887" w:hanging="360"/>
      </w:pPr>
      <w:rPr>
        <w:rFonts w:hint="default"/>
        <w:lang w:val="en-US" w:eastAsia="en-US" w:bidi="ar-SA"/>
      </w:rPr>
    </w:lvl>
    <w:lvl w:ilvl="6" w:tplc="8500BA00">
      <w:numFmt w:val="bullet"/>
      <w:lvlText w:val="•"/>
      <w:lvlJc w:val="left"/>
      <w:pPr>
        <w:ind w:left="5779" w:hanging="360"/>
      </w:pPr>
      <w:rPr>
        <w:rFonts w:hint="default"/>
        <w:lang w:val="en-US" w:eastAsia="en-US" w:bidi="ar-SA"/>
      </w:rPr>
    </w:lvl>
    <w:lvl w:ilvl="7" w:tplc="2C0AE212">
      <w:numFmt w:val="bullet"/>
      <w:lvlText w:val="•"/>
      <w:lvlJc w:val="left"/>
      <w:pPr>
        <w:ind w:left="6670" w:hanging="360"/>
      </w:pPr>
      <w:rPr>
        <w:rFonts w:hint="default"/>
        <w:lang w:val="en-US" w:eastAsia="en-US" w:bidi="ar-SA"/>
      </w:rPr>
    </w:lvl>
    <w:lvl w:ilvl="8" w:tplc="900ECB30">
      <w:numFmt w:val="bullet"/>
      <w:lvlText w:val="•"/>
      <w:lvlJc w:val="left"/>
      <w:pPr>
        <w:ind w:left="7562" w:hanging="360"/>
      </w:pPr>
      <w:rPr>
        <w:rFonts w:hint="default"/>
        <w:lang w:val="en-US" w:eastAsia="en-US" w:bidi="ar-SA"/>
      </w:rPr>
    </w:lvl>
  </w:abstractNum>
  <w:abstractNum w:abstractNumId="17">
    <w:nsid w:val="77C471EA"/>
    <w:multiLevelType w:val="multilevel"/>
    <w:tmpl w:val="D5E2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F3F762A"/>
    <w:multiLevelType w:val="hybridMultilevel"/>
    <w:tmpl w:val="FEF47854"/>
    <w:lvl w:ilvl="0" w:tplc="C7B85D00">
      <w:numFmt w:val="bullet"/>
      <w:lvlText w:val=""/>
      <w:lvlJc w:val="left"/>
      <w:pPr>
        <w:ind w:left="1925" w:hanging="360"/>
      </w:pPr>
      <w:rPr>
        <w:rFonts w:hint="default"/>
        <w:w w:val="100"/>
        <w:lang w:val="en-US" w:eastAsia="en-US" w:bidi="ar-SA"/>
      </w:rPr>
    </w:lvl>
    <w:lvl w:ilvl="1" w:tplc="2312BE0E">
      <w:numFmt w:val="bullet"/>
      <w:lvlText w:val="•"/>
      <w:lvlJc w:val="left"/>
      <w:pPr>
        <w:ind w:left="2766" w:hanging="360"/>
      </w:pPr>
      <w:rPr>
        <w:rFonts w:hint="default"/>
        <w:lang w:val="en-US" w:eastAsia="en-US" w:bidi="ar-SA"/>
      </w:rPr>
    </w:lvl>
    <w:lvl w:ilvl="2" w:tplc="9DC628CE">
      <w:numFmt w:val="bullet"/>
      <w:lvlText w:val="•"/>
      <w:lvlJc w:val="left"/>
      <w:pPr>
        <w:ind w:left="3613" w:hanging="360"/>
      </w:pPr>
      <w:rPr>
        <w:rFonts w:hint="default"/>
        <w:lang w:val="en-US" w:eastAsia="en-US" w:bidi="ar-SA"/>
      </w:rPr>
    </w:lvl>
    <w:lvl w:ilvl="3" w:tplc="B02AECE4">
      <w:numFmt w:val="bullet"/>
      <w:lvlText w:val="•"/>
      <w:lvlJc w:val="left"/>
      <w:pPr>
        <w:ind w:left="4459" w:hanging="360"/>
      </w:pPr>
      <w:rPr>
        <w:rFonts w:hint="default"/>
        <w:lang w:val="en-US" w:eastAsia="en-US" w:bidi="ar-SA"/>
      </w:rPr>
    </w:lvl>
    <w:lvl w:ilvl="4" w:tplc="75E085C6">
      <w:numFmt w:val="bullet"/>
      <w:lvlText w:val="•"/>
      <w:lvlJc w:val="left"/>
      <w:pPr>
        <w:ind w:left="5306" w:hanging="360"/>
      </w:pPr>
      <w:rPr>
        <w:rFonts w:hint="default"/>
        <w:lang w:val="en-US" w:eastAsia="en-US" w:bidi="ar-SA"/>
      </w:rPr>
    </w:lvl>
    <w:lvl w:ilvl="5" w:tplc="5B80B072">
      <w:numFmt w:val="bullet"/>
      <w:lvlText w:val="•"/>
      <w:lvlJc w:val="left"/>
      <w:pPr>
        <w:ind w:left="6153" w:hanging="360"/>
      </w:pPr>
      <w:rPr>
        <w:rFonts w:hint="default"/>
        <w:lang w:val="en-US" w:eastAsia="en-US" w:bidi="ar-SA"/>
      </w:rPr>
    </w:lvl>
    <w:lvl w:ilvl="6" w:tplc="ABC65082">
      <w:numFmt w:val="bullet"/>
      <w:lvlText w:val="•"/>
      <w:lvlJc w:val="left"/>
      <w:pPr>
        <w:ind w:left="6999" w:hanging="360"/>
      </w:pPr>
      <w:rPr>
        <w:rFonts w:hint="default"/>
        <w:lang w:val="en-US" w:eastAsia="en-US" w:bidi="ar-SA"/>
      </w:rPr>
    </w:lvl>
    <w:lvl w:ilvl="7" w:tplc="F12260B6">
      <w:numFmt w:val="bullet"/>
      <w:lvlText w:val="•"/>
      <w:lvlJc w:val="left"/>
      <w:pPr>
        <w:ind w:left="7846" w:hanging="360"/>
      </w:pPr>
      <w:rPr>
        <w:rFonts w:hint="default"/>
        <w:lang w:val="en-US" w:eastAsia="en-US" w:bidi="ar-SA"/>
      </w:rPr>
    </w:lvl>
    <w:lvl w:ilvl="8" w:tplc="8C26FC1E">
      <w:numFmt w:val="bullet"/>
      <w:lvlText w:val="•"/>
      <w:lvlJc w:val="left"/>
      <w:pPr>
        <w:ind w:left="8693" w:hanging="360"/>
      </w:pPr>
      <w:rPr>
        <w:rFonts w:hint="default"/>
        <w:lang w:val="en-US" w:eastAsia="en-US" w:bidi="ar-SA"/>
      </w:rPr>
    </w:lvl>
  </w:abstractNum>
  <w:num w:numId="1">
    <w:abstractNumId w:val="2"/>
  </w:num>
  <w:num w:numId="2">
    <w:abstractNumId w:val="15"/>
  </w:num>
  <w:num w:numId="3">
    <w:abstractNumId w:val="13"/>
  </w:num>
  <w:num w:numId="4">
    <w:abstractNumId w:val="8"/>
  </w:num>
  <w:num w:numId="5">
    <w:abstractNumId w:val="18"/>
  </w:num>
  <w:num w:numId="6">
    <w:abstractNumId w:val="10"/>
  </w:num>
  <w:num w:numId="7">
    <w:abstractNumId w:val="16"/>
  </w:num>
  <w:num w:numId="8">
    <w:abstractNumId w:val="5"/>
  </w:num>
  <w:num w:numId="9">
    <w:abstractNumId w:val="1"/>
  </w:num>
  <w:num w:numId="10">
    <w:abstractNumId w:val="11"/>
  </w:num>
  <w:num w:numId="11">
    <w:abstractNumId w:val="9"/>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0"/>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A"/>
    <w:rsid w:val="00011C37"/>
    <w:rsid w:val="000A14F5"/>
    <w:rsid w:val="000D798B"/>
    <w:rsid w:val="000E093F"/>
    <w:rsid w:val="000E1602"/>
    <w:rsid w:val="0012756A"/>
    <w:rsid w:val="00163B29"/>
    <w:rsid w:val="00167FFD"/>
    <w:rsid w:val="001928DD"/>
    <w:rsid w:val="00297947"/>
    <w:rsid w:val="002A290E"/>
    <w:rsid w:val="002E6253"/>
    <w:rsid w:val="00394F69"/>
    <w:rsid w:val="004254B3"/>
    <w:rsid w:val="00436CA3"/>
    <w:rsid w:val="00443E6D"/>
    <w:rsid w:val="00446992"/>
    <w:rsid w:val="0050274A"/>
    <w:rsid w:val="00527287"/>
    <w:rsid w:val="00541816"/>
    <w:rsid w:val="005C0AAA"/>
    <w:rsid w:val="005D4B44"/>
    <w:rsid w:val="00612F82"/>
    <w:rsid w:val="006C007A"/>
    <w:rsid w:val="006C43FA"/>
    <w:rsid w:val="006D21D1"/>
    <w:rsid w:val="00707A9B"/>
    <w:rsid w:val="007831A1"/>
    <w:rsid w:val="007B37F2"/>
    <w:rsid w:val="007D7FE2"/>
    <w:rsid w:val="008B26D0"/>
    <w:rsid w:val="008E6640"/>
    <w:rsid w:val="0092399A"/>
    <w:rsid w:val="009C4CF6"/>
    <w:rsid w:val="00A1194F"/>
    <w:rsid w:val="00A15DB6"/>
    <w:rsid w:val="00AD3AD3"/>
    <w:rsid w:val="00B1744E"/>
    <w:rsid w:val="00B305E5"/>
    <w:rsid w:val="00BF2141"/>
    <w:rsid w:val="00BF4EAC"/>
    <w:rsid w:val="00C01FEB"/>
    <w:rsid w:val="00E276EF"/>
    <w:rsid w:val="00E943AF"/>
    <w:rsid w:val="00ED43EB"/>
    <w:rsid w:val="00EF019A"/>
    <w:rsid w:val="00EF5F57"/>
    <w:rsid w:val="00F63B6E"/>
    <w:rsid w:val="00FB1DBA"/>
    <w:rsid w:val="00FE1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D3"/>
  </w:style>
  <w:style w:type="paragraph" w:styleId="Heading1">
    <w:name w:val="heading 1"/>
    <w:basedOn w:val="Normal"/>
    <w:link w:val="Heading1Char"/>
    <w:uiPriority w:val="1"/>
    <w:qFormat/>
    <w:rsid w:val="00AD3AD3"/>
    <w:pPr>
      <w:widowControl w:val="0"/>
      <w:autoSpaceDE w:val="0"/>
      <w:autoSpaceDN w:val="0"/>
      <w:spacing w:before="104" w:after="0" w:line="240" w:lineRule="auto"/>
      <w:ind w:left="112"/>
      <w:outlineLvl w:val="0"/>
    </w:pPr>
    <w:rPr>
      <w:rFonts w:ascii="Tahoma" w:eastAsia="Tahoma" w:hAnsi="Tahoma" w:cs="Tahoma"/>
      <w:b/>
      <w:bCs/>
      <w:sz w:val="20"/>
      <w:szCs w:val="20"/>
    </w:rPr>
  </w:style>
  <w:style w:type="paragraph" w:styleId="Heading2">
    <w:name w:val="heading 2"/>
    <w:basedOn w:val="Normal"/>
    <w:next w:val="Normal"/>
    <w:link w:val="Heading2Char"/>
    <w:uiPriority w:val="1"/>
    <w:unhideWhenUsed/>
    <w:qFormat/>
    <w:rsid w:val="00502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11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1"/>
    <w:qFormat/>
    <w:rsid w:val="00ED43EB"/>
    <w:pPr>
      <w:widowControl w:val="0"/>
      <w:autoSpaceDE w:val="0"/>
      <w:autoSpaceDN w:val="0"/>
      <w:spacing w:before="124" w:after="0" w:line="240" w:lineRule="auto"/>
      <w:ind w:left="1165"/>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ED43EB"/>
    <w:pPr>
      <w:widowControl w:val="0"/>
      <w:autoSpaceDE w:val="0"/>
      <w:autoSpaceDN w:val="0"/>
      <w:spacing w:before="147" w:after="0" w:line="240" w:lineRule="auto"/>
      <w:jc w:val="center"/>
      <w:outlineLvl w:val="4"/>
    </w:pPr>
    <w:rPr>
      <w:rFonts w:ascii="Times New Roman" w:eastAsia="Times New Roman" w:hAnsi="Times New Roman" w:cs="Times New Roman"/>
      <w:sz w:val="32"/>
      <w:szCs w:val="32"/>
    </w:rPr>
  </w:style>
  <w:style w:type="paragraph" w:styleId="Heading6">
    <w:name w:val="heading 6"/>
    <w:basedOn w:val="Normal"/>
    <w:link w:val="Heading6Char"/>
    <w:uiPriority w:val="1"/>
    <w:qFormat/>
    <w:rsid w:val="00ED43EB"/>
    <w:pPr>
      <w:widowControl w:val="0"/>
      <w:autoSpaceDE w:val="0"/>
      <w:autoSpaceDN w:val="0"/>
      <w:spacing w:before="125" w:after="0" w:line="240" w:lineRule="auto"/>
      <w:ind w:left="1165"/>
      <w:jc w:val="both"/>
      <w:outlineLvl w:val="5"/>
    </w:pPr>
    <w:rPr>
      <w:rFonts w:ascii="Times New Roman" w:eastAsia="Times New Roman" w:hAnsi="Times New Roman" w:cs="Times New Roman"/>
      <w:b/>
      <w:bCs/>
      <w:sz w:val="28"/>
      <w:szCs w:val="28"/>
    </w:rPr>
  </w:style>
  <w:style w:type="paragraph" w:styleId="Heading7">
    <w:name w:val="heading 7"/>
    <w:basedOn w:val="Normal"/>
    <w:link w:val="Heading7Char"/>
    <w:uiPriority w:val="1"/>
    <w:qFormat/>
    <w:rsid w:val="00ED43EB"/>
    <w:pPr>
      <w:widowControl w:val="0"/>
      <w:autoSpaceDE w:val="0"/>
      <w:autoSpaceDN w:val="0"/>
      <w:spacing w:after="0" w:line="240" w:lineRule="auto"/>
      <w:ind w:left="1165"/>
      <w:outlineLvl w:val="6"/>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3AD3"/>
    <w:rPr>
      <w:rFonts w:ascii="Tahoma" w:eastAsia="Tahoma" w:hAnsi="Tahoma" w:cs="Tahoma"/>
      <w:b/>
      <w:bCs/>
      <w:sz w:val="20"/>
      <w:szCs w:val="20"/>
    </w:rPr>
  </w:style>
  <w:style w:type="paragraph" w:styleId="BodyText">
    <w:name w:val="Body Text"/>
    <w:basedOn w:val="Normal"/>
    <w:link w:val="BodyTextChar"/>
    <w:uiPriority w:val="1"/>
    <w:unhideWhenUsed/>
    <w:qFormat/>
    <w:rsid w:val="00AD3AD3"/>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D3AD3"/>
    <w:rPr>
      <w:rFonts w:ascii="Times New Roman" w:eastAsia="Times New Roman" w:hAnsi="Times New Roman" w:cs="Times New Roman"/>
      <w:sz w:val="19"/>
      <w:szCs w:val="19"/>
    </w:rPr>
  </w:style>
  <w:style w:type="paragraph" w:customStyle="1" w:styleId="Default">
    <w:name w:val="Default"/>
    <w:rsid w:val="00011C37"/>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1"/>
    <w:rsid w:val="00011C37"/>
    <w:rPr>
      <w:rFonts w:ascii="Times New Roman" w:eastAsia="Times New Roman" w:hAnsi="Times New Roman" w:cs="Times New Roman"/>
      <w:b/>
      <w:bCs/>
      <w:sz w:val="27"/>
      <w:szCs w:val="27"/>
    </w:rPr>
  </w:style>
  <w:style w:type="paragraph" w:customStyle="1" w:styleId="p">
    <w:name w:val="p"/>
    <w:basedOn w:val="Normal"/>
    <w:rsid w:val="00011C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0F0"/>
    <w:rPr>
      <w:i/>
      <w:iCs/>
    </w:rPr>
  </w:style>
  <w:style w:type="character" w:styleId="Strong">
    <w:name w:val="Strong"/>
    <w:basedOn w:val="DefaultParagraphFont"/>
    <w:uiPriority w:val="22"/>
    <w:qFormat/>
    <w:rsid w:val="00FE10F0"/>
    <w:rPr>
      <w:b/>
      <w:bCs/>
    </w:rPr>
  </w:style>
  <w:style w:type="character" w:customStyle="1" w:styleId="kwd-text">
    <w:name w:val="kwd-text"/>
    <w:basedOn w:val="DefaultParagraphFont"/>
    <w:rsid w:val="00FE10F0"/>
  </w:style>
  <w:style w:type="character" w:customStyle="1" w:styleId="Heading2Char">
    <w:name w:val="Heading 2 Char"/>
    <w:basedOn w:val="DefaultParagraphFont"/>
    <w:link w:val="Heading2"/>
    <w:uiPriority w:val="1"/>
    <w:rsid w:val="0050274A"/>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50274A"/>
  </w:style>
  <w:style w:type="character" w:styleId="Hyperlink">
    <w:name w:val="Hyperlink"/>
    <w:basedOn w:val="DefaultParagraphFont"/>
    <w:uiPriority w:val="99"/>
    <w:semiHidden/>
    <w:unhideWhenUsed/>
    <w:rsid w:val="0050274A"/>
    <w:rPr>
      <w:color w:val="0000FF"/>
      <w:u w:val="single"/>
    </w:rPr>
  </w:style>
  <w:style w:type="paragraph" w:styleId="NormalWeb">
    <w:name w:val="Normal (Web)"/>
    <w:basedOn w:val="Normal"/>
    <w:uiPriority w:val="99"/>
    <w:semiHidden/>
    <w:unhideWhenUsed/>
    <w:rsid w:val="005027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01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popup-sensitive-area">
    <w:name w:val="figpopup-sensitive-area"/>
    <w:basedOn w:val="DefaultParagraphFont"/>
    <w:rsid w:val="000A14F5"/>
  </w:style>
  <w:style w:type="paragraph" w:styleId="BalloonText">
    <w:name w:val="Balloon Text"/>
    <w:basedOn w:val="Normal"/>
    <w:link w:val="BalloonTextChar"/>
    <w:uiPriority w:val="99"/>
    <w:semiHidden/>
    <w:unhideWhenUsed/>
    <w:rsid w:val="00EF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9A"/>
    <w:rPr>
      <w:rFonts w:ascii="Tahoma" w:hAnsi="Tahoma" w:cs="Tahoma"/>
      <w:sz w:val="16"/>
      <w:szCs w:val="16"/>
    </w:rPr>
  </w:style>
  <w:style w:type="character" w:customStyle="1" w:styleId="Heading4Char">
    <w:name w:val="Heading 4 Char"/>
    <w:basedOn w:val="DefaultParagraphFont"/>
    <w:link w:val="Heading4"/>
    <w:uiPriority w:val="1"/>
    <w:rsid w:val="00ED43EB"/>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ED43EB"/>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1"/>
    <w:rsid w:val="00ED43E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1"/>
    <w:rsid w:val="00ED43EB"/>
    <w:rPr>
      <w:rFonts w:ascii="Times New Roman" w:eastAsia="Times New Roman" w:hAnsi="Times New Roman" w:cs="Times New Roman"/>
      <w:b/>
      <w:bCs/>
      <w:i/>
      <w:iCs/>
      <w:sz w:val="28"/>
      <w:szCs w:val="28"/>
    </w:rPr>
  </w:style>
  <w:style w:type="paragraph" w:styleId="Title">
    <w:name w:val="Title"/>
    <w:basedOn w:val="Normal"/>
    <w:link w:val="TitleChar"/>
    <w:uiPriority w:val="1"/>
    <w:qFormat/>
    <w:rsid w:val="00ED43EB"/>
    <w:pPr>
      <w:widowControl w:val="0"/>
      <w:autoSpaceDE w:val="0"/>
      <w:autoSpaceDN w:val="0"/>
      <w:spacing w:before="59" w:after="0" w:line="240" w:lineRule="auto"/>
      <w:ind w:left="1149" w:right="1163"/>
      <w:jc w:val="center"/>
    </w:pPr>
    <w:rPr>
      <w:rFonts w:ascii="Times New Roman" w:eastAsia="Times New Roman" w:hAnsi="Times New Roman" w:cs="Times New Roman"/>
      <w:b/>
      <w:bCs/>
      <w:sz w:val="52"/>
      <w:szCs w:val="52"/>
    </w:rPr>
  </w:style>
  <w:style w:type="character" w:customStyle="1" w:styleId="TitleChar">
    <w:name w:val="Title Char"/>
    <w:basedOn w:val="DefaultParagraphFont"/>
    <w:link w:val="Title"/>
    <w:uiPriority w:val="1"/>
    <w:rsid w:val="00ED43EB"/>
    <w:rPr>
      <w:rFonts w:ascii="Times New Roman" w:eastAsia="Times New Roman" w:hAnsi="Times New Roman" w:cs="Times New Roman"/>
      <w:b/>
      <w:bCs/>
      <w:sz w:val="52"/>
      <w:szCs w:val="52"/>
    </w:rPr>
  </w:style>
  <w:style w:type="paragraph" w:styleId="ListParagraph">
    <w:name w:val="List Paragraph"/>
    <w:basedOn w:val="Normal"/>
    <w:uiPriority w:val="34"/>
    <w:qFormat/>
    <w:rsid w:val="00ED43EB"/>
    <w:pPr>
      <w:widowControl w:val="0"/>
      <w:autoSpaceDE w:val="0"/>
      <w:autoSpaceDN w:val="0"/>
      <w:spacing w:after="0" w:line="240" w:lineRule="auto"/>
      <w:ind w:left="1771" w:hanging="644"/>
      <w:jc w:val="both"/>
    </w:pPr>
    <w:rPr>
      <w:rFonts w:ascii="Times New Roman" w:eastAsia="Times New Roman" w:hAnsi="Times New Roman" w:cs="Times New Roman"/>
    </w:rPr>
  </w:style>
  <w:style w:type="paragraph" w:customStyle="1" w:styleId="TableParagraph">
    <w:name w:val="Table Paragraph"/>
    <w:basedOn w:val="Normal"/>
    <w:uiPriority w:val="1"/>
    <w:qFormat/>
    <w:rsid w:val="00ED43EB"/>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D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3EB"/>
    <w:rPr>
      <w:rFonts w:ascii="Courier New" w:eastAsia="Times New Roman" w:hAnsi="Courier New" w:cs="Courier New"/>
      <w:sz w:val="20"/>
      <w:szCs w:val="20"/>
    </w:rPr>
  </w:style>
  <w:style w:type="paragraph" w:styleId="NoSpacing">
    <w:name w:val="No Spacing"/>
    <w:uiPriority w:val="1"/>
    <w:qFormat/>
    <w:rsid w:val="00ED43EB"/>
    <w:pPr>
      <w:bidi/>
      <w:spacing w:after="0" w:line="240" w:lineRule="auto"/>
    </w:pPr>
  </w:style>
  <w:style w:type="character" w:customStyle="1" w:styleId="element-citation">
    <w:name w:val="element-citation"/>
    <w:basedOn w:val="DefaultParagraphFont"/>
    <w:rsid w:val="00ED43EB"/>
  </w:style>
  <w:style w:type="character" w:customStyle="1" w:styleId="ref-journal">
    <w:name w:val="ref-journal"/>
    <w:basedOn w:val="DefaultParagraphFont"/>
    <w:rsid w:val="00ED43EB"/>
  </w:style>
  <w:style w:type="character" w:customStyle="1" w:styleId="ref-vol">
    <w:name w:val="ref-vol"/>
    <w:basedOn w:val="DefaultParagraphFont"/>
    <w:rsid w:val="00ED43EB"/>
  </w:style>
  <w:style w:type="character" w:customStyle="1" w:styleId="nowrap">
    <w:name w:val="nowrap"/>
    <w:basedOn w:val="DefaultParagraphFont"/>
    <w:rsid w:val="00ED4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D3"/>
  </w:style>
  <w:style w:type="paragraph" w:styleId="Heading1">
    <w:name w:val="heading 1"/>
    <w:basedOn w:val="Normal"/>
    <w:link w:val="Heading1Char"/>
    <w:uiPriority w:val="1"/>
    <w:qFormat/>
    <w:rsid w:val="00AD3AD3"/>
    <w:pPr>
      <w:widowControl w:val="0"/>
      <w:autoSpaceDE w:val="0"/>
      <w:autoSpaceDN w:val="0"/>
      <w:spacing w:before="104" w:after="0" w:line="240" w:lineRule="auto"/>
      <w:ind w:left="112"/>
      <w:outlineLvl w:val="0"/>
    </w:pPr>
    <w:rPr>
      <w:rFonts w:ascii="Tahoma" w:eastAsia="Tahoma" w:hAnsi="Tahoma" w:cs="Tahoma"/>
      <w:b/>
      <w:bCs/>
      <w:sz w:val="20"/>
      <w:szCs w:val="20"/>
    </w:rPr>
  </w:style>
  <w:style w:type="paragraph" w:styleId="Heading2">
    <w:name w:val="heading 2"/>
    <w:basedOn w:val="Normal"/>
    <w:next w:val="Normal"/>
    <w:link w:val="Heading2Char"/>
    <w:uiPriority w:val="1"/>
    <w:unhideWhenUsed/>
    <w:qFormat/>
    <w:rsid w:val="00502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011C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1"/>
    <w:qFormat/>
    <w:rsid w:val="00ED43EB"/>
    <w:pPr>
      <w:widowControl w:val="0"/>
      <w:autoSpaceDE w:val="0"/>
      <w:autoSpaceDN w:val="0"/>
      <w:spacing w:before="124" w:after="0" w:line="240" w:lineRule="auto"/>
      <w:ind w:left="1165"/>
      <w:outlineLvl w:val="3"/>
    </w:pPr>
    <w:rPr>
      <w:rFonts w:ascii="Times New Roman" w:eastAsia="Times New Roman" w:hAnsi="Times New Roman" w:cs="Times New Roman"/>
      <w:b/>
      <w:bCs/>
      <w:sz w:val="32"/>
      <w:szCs w:val="32"/>
    </w:rPr>
  </w:style>
  <w:style w:type="paragraph" w:styleId="Heading5">
    <w:name w:val="heading 5"/>
    <w:basedOn w:val="Normal"/>
    <w:link w:val="Heading5Char"/>
    <w:uiPriority w:val="1"/>
    <w:qFormat/>
    <w:rsid w:val="00ED43EB"/>
    <w:pPr>
      <w:widowControl w:val="0"/>
      <w:autoSpaceDE w:val="0"/>
      <w:autoSpaceDN w:val="0"/>
      <w:spacing w:before="147" w:after="0" w:line="240" w:lineRule="auto"/>
      <w:jc w:val="center"/>
      <w:outlineLvl w:val="4"/>
    </w:pPr>
    <w:rPr>
      <w:rFonts w:ascii="Times New Roman" w:eastAsia="Times New Roman" w:hAnsi="Times New Roman" w:cs="Times New Roman"/>
      <w:sz w:val="32"/>
      <w:szCs w:val="32"/>
    </w:rPr>
  </w:style>
  <w:style w:type="paragraph" w:styleId="Heading6">
    <w:name w:val="heading 6"/>
    <w:basedOn w:val="Normal"/>
    <w:link w:val="Heading6Char"/>
    <w:uiPriority w:val="1"/>
    <w:qFormat/>
    <w:rsid w:val="00ED43EB"/>
    <w:pPr>
      <w:widowControl w:val="0"/>
      <w:autoSpaceDE w:val="0"/>
      <w:autoSpaceDN w:val="0"/>
      <w:spacing w:before="125" w:after="0" w:line="240" w:lineRule="auto"/>
      <w:ind w:left="1165"/>
      <w:jc w:val="both"/>
      <w:outlineLvl w:val="5"/>
    </w:pPr>
    <w:rPr>
      <w:rFonts w:ascii="Times New Roman" w:eastAsia="Times New Roman" w:hAnsi="Times New Roman" w:cs="Times New Roman"/>
      <w:b/>
      <w:bCs/>
      <w:sz w:val="28"/>
      <w:szCs w:val="28"/>
    </w:rPr>
  </w:style>
  <w:style w:type="paragraph" w:styleId="Heading7">
    <w:name w:val="heading 7"/>
    <w:basedOn w:val="Normal"/>
    <w:link w:val="Heading7Char"/>
    <w:uiPriority w:val="1"/>
    <w:qFormat/>
    <w:rsid w:val="00ED43EB"/>
    <w:pPr>
      <w:widowControl w:val="0"/>
      <w:autoSpaceDE w:val="0"/>
      <w:autoSpaceDN w:val="0"/>
      <w:spacing w:after="0" w:line="240" w:lineRule="auto"/>
      <w:ind w:left="1165"/>
      <w:outlineLvl w:val="6"/>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3AD3"/>
    <w:rPr>
      <w:rFonts w:ascii="Tahoma" w:eastAsia="Tahoma" w:hAnsi="Tahoma" w:cs="Tahoma"/>
      <w:b/>
      <w:bCs/>
      <w:sz w:val="20"/>
      <w:szCs w:val="20"/>
    </w:rPr>
  </w:style>
  <w:style w:type="paragraph" w:styleId="BodyText">
    <w:name w:val="Body Text"/>
    <w:basedOn w:val="Normal"/>
    <w:link w:val="BodyTextChar"/>
    <w:uiPriority w:val="1"/>
    <w:unhideWhenUsed/>
    <w:qFormat/>
    <w:rsid w:val="00AD3AD3"/>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D3AD3"/>
    <w:rPr>
      <w:rFonts w:ascii="Times New Roman" w:eastAsia="Times New Roman" w:hAnsi="Times New Roman" w:cs="Times New Roman"/>
      <w:sz w:val="19"/>
      <w:szCs w:val="19"/>
    </w:rPr>
  </w:style>
  <w:style w:type="paragraph" w:customStyle="1" w:styleId="Default">
    <w:name w:val="Default"/>
    <w:rsid w:val="00011C37"/>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1"/>
    <w:rsid w:val="00011C37"/>
    <w:rPr>
      <w:rFonts w:ascii="Times New Roman" w:eastAsia="Times New Roman" w:hAnsi="Times New Roman" w:cs="Times New Roman"/>
      <w:b/>
      <w:bCs/>
      <w:sz w:val="27"/>
      <w:szCs w:val="27"/>
    </w:rPr>
  </w:style>
  <w:style w:type="paragraph" w:customStyle="1" w:styleId="p">
    <w:name w:val="p"/>
    <w:basedOn w:val="Normal"/>
    <w:rsid w:val="00011C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10F0"/>
    <w:rPr>
      <w:i/>
      <w:iCs/>
    </w:rPr>
  </w:style>
  <w:style w:type="character" w:styleId="Strong">
    <w:name w:val="Strong"/>
    <w:basedOn w:val="DefaultParagraphFont"/>
    <w:uiPriority w:val="22"/>
    <w:qFormat/>
    <w:rsid w:val="00FE10F0"/>
    <w:rPr>
      <w:b/>
      <w:bCs/>
    </w:rPr>
  </w:style>
  <w:style w:type="character" w:customStyle="1" w:styleId="kwd-text">
    <w:name w:val="kwd-text"/>
    <w:basedOn w:val="DefaultParagraphFont"/>
    <w:rsid w:val="00FE10F0"/>
  </w:style>
  <w:style w:type="character" w:customStyle="1" w:styleId="Heading2Char">
    <w:name w:val="Heading 2 Char"/>
    <w:basedOn w:val="DefaultParagraphFont"/>
    <w:link w:val="Heading2"/>
    <w:uiPriority w:val="1"/>
    <w:rsid w:val="0050274A"/>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50274A"/>
  </w:style>
  <w:style w:type="character" w:styleId="Hyperlink">
    <w:name w:val="Hyperlink"/>
    <w:basedOn w:val="DefaultParagraphFont"/>
    <w:uiPriority w:val="99"/>
    <w:semiHidden/>
    <w:unhideWhenUsed/>
    <w:rsid w:val="0050274A"/>
    <w:rPr>
      <w:color w:val="0000FF"/>
      <w:u w:val="single"/>
    </w:rPr>
  </w:style>
  <w:style w:type="paragraph" w:styleId="NormalWeb">
    <w:name w:val="Normal (Web)"/>
    <w:basedOn w:val="Normal"/>
    <w:uiPriority w:val="99"/>
    <w:semiHidden/>
    <w:unhideWhenUsed/>
    <w:rsid w:val="005027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01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popup-sensitive-area">
    <w:name w:val="figpopup-sensitive-area"/>
    <w:basedOn w:val="DefaultParagraphFont"/>
    <w:rsid w:val="000A14F5"/>
  </w:style>
  <w:style w:type="paragraph" w:styleId="BalloonText">
    <w:name w:val="Balloon Text"/>
    <w:basedOn w:val="Normal"/>
    <w:link w:val="BalloonTextChar"/>
    <w:uiPriority w:val="99"/>
    <w:semiHidden/>
    <w:unhideWhenUsed/>
    <w:rsid w:val="00EF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9A"/>
    <w:rPr>
      <w:rFonts w:ascii="Tahoma" w:hAnsi="Tahoma" w:cs="Tahoma"/>
      <w:sz w:val="16"/>
      <w:szCs w:val="16"/>
    </w:rPr>
  </w:style>
  <w:style w:type="character" w:customStyle="1" w:styleId="Heading4Char">
    <w:name w:val="Heading 4 Char"/>
    <w:basedOn w:val="DefaultParagraphFont"/>
    <w:link w:val="Heading4"/>
    <w:uiPriority w:val="1"/>
    <w:rsid w:val="00ED43EB"/>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ED43EB"/>
    <w:rPr>
      <w:rFonts w:ascii="Times New Roman" w:eastAsia="Times New Roman" w:hAnsi="Times New Roman" w:cs="Times New Roman"/>
      <w:sz w:val="32"/>
      <w:szCs w:val="32"/>
    </w:rPr>
  </w:style>
  <w:style w:type="character" w:customStyle="1" w:styleId="Heading6Char">
    <w:name w:val="Heading 6 Char"/>
    <w:basedOn w:val="DefaultParagraphFont"/>
    <w:link w:val="Heading6"/>
    <w:uiPriority w:val="1"/>
    <w:rsid w:val="00ED43E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1"/>
    <w:rsid w:val="00ED43EB"/>
    <w:rPr>
      <w:rFonts w:ascii="Times New Roman" w:eastAsia="Times New Roman" w:hAnsi="Times New Roman" w:cs="Times New Roman"/>
      <w:b/>
      <w:bCs/>
      <w:i/>
      <w:iCs/>
      <w:sz w:val="28"/>
      <w:szCs w:val="28"/>
    </w:rPr>
  </w:style>
  <w:style w:type="paragraph" w:styleId="Title">
    <w:name w:val="Title"/>
    <w:basedOn w:val="Normal"/>
    <w:link w:val="TitleChar"/>
    <w:uiPriority w:val="1"/>
    <w:qFormat/>
    <w:rsid w:val="00ED43EB"/>
    <w:pPr>
      <w:widowControl w:val="0"/>
      <w:autoSpaceDE w:val="0"/>
      <w:autoSpaceDN w:val="0"/>
      <w:spacing w:before="59" w:after="0" w:line="240" w:lineRule="auto"/>
      <w:ind w:left="1149" w:right="1163"/>
      <w:jc w:val="center"/>
    </w:pPr>
    <w:rPr>
      <w:rFonts w:ascii="Times New Roman" w:eastAsia="Times New Roman" w:hAnsi="Times New Roman" w:cs="Times New Roman"/>
      <w:b/>
      <w:bCs/>
      <w:sz w:val="52"/>
      <w:szCs w:val="52"/>
    </w:rPr>
  </w:style>
  <w:style w:type="character" w:customStyle="1" w:styleId="TitleChar">
    <w:name w:val="Title Char"/>
    <w:basedOn w:val="DefaultParagraphFont"/>
    <w:link w:val="Title"/>
    <w:uiPriority w:val="1"/>
    <w:rsid w:val="00ED43EB"/>
    <w:rPr>
      <w:rFonts w:ascii="Times New Roman" w:eastAsia="Times New Roman" w:hAnsi="Times New Roman" w:cs="Times New Roman"/>
      <w:b/>
      <w:bCs/>
      <w:sz w:val="52"/>
      <w:szCs w:val="52"/>
    </w:rPr>
  </w:style>
  <w:style w:type="paragraph" w:styleId="ListParagraph">
    <w:name w:val="List Paragraph"/>
    <w:basedOn w:val="Normal"/>
    <w:uiPriority w:val="34"/>
    <w:qFormat/>
    <w:rsid w:val="00ED43EB"/>
    <w:pPr>
      <w:widowControl w:val="0"/>
      <w:autoSpaceDE w:val="0"/>
      <w:autoSpaceDN w:val="0"/>
      <w:spacing w:after="0" w:line="240" w:lineRule="auto"/>
      <w:ind w:left="1771" w:hanging="644"/>
      <w:jc w:val="both"/>
    </w:pPr>
    <w:rPr>
      <w:rFonts w:ascii="Times New Roman" w:eastAsia="Times New Roman" w:hAnsi="Times New Roman" w:cs="Times New Roman"/>
    </w:rPr>
  </w:style>
  <w:style w:type="paragraph" w:customStyle="1" w:styleId="TableParagraph">
    <w:name w:val="Table Paragraph"/>
    <w:basedOn w:val="Normal"/>
    <w:uiPriority w:val="1"/>
    <w:qFormat/>
    <w:rsid w:val="00ED43EB"/>
    <w:pPr>
      <w:widowControl w:val="0"/>
      <w:autoSpaceDE w:val="0"/>
      <w:autoSpaceDN w:val="0"/>
      <w:spacing w:after="0" w:line="240" w:lineRule="auto"/>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D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43EB"/>
    <w:rPr>
      <w:rFonts w:ascii="Courier New" w:eastAsia="Times New Roman" w:hAnsi="Courier New" w:cs="Courier New"/>
      <w:sz w:val="20"/>
      <w:szCs w:val="20"/>
    </w:rPr>
  </w:style>
  <w:style w:type="paragraph" w:styleId="NoSpacing">
    <w:name w:val="No Spacing"/>
    <w:uiPriority w:val="1"/>
    <w:qFormat/>
    <w:rsid w:val="00ED43EB"/>
    <w:pPr>
      <w:bidi/>
      <w:spacing w:after="0" w:line="240" w:lineRule="auto"/>
    </w:pPr>
  </w:style>
  <w:style w:type="character" w:customStyle="1" w:styleId="element-citation">
    <w:name w:val="element-citation"/>
    <w:basedOn w:val="DefaultParagraphFont"/>
    <w:rsid w:val="00ED43EB"/>
  </w:style>
  <w:style w:type="character" w:customStyle="1" w:styleId="ref-journal">
    <w:name w:val="ref-journal"/>
    <w:basedOn w:val="DefaultParagraphFont"/>
    <w:rsid w:val="00ED43EB"/>
  </w:style>
  <w:style w:type="character" w:customStyle="1" w:styleId="ref-vol">
    <w:name w:val="ref-vol"/>
    <w:basedOn w:val="DefaultParagraphFont"/>
    <w:rsid w:val="00ED43EB"/>
  </w:style>
  <w:style w:type="character" w:customStyle="1" w:styleId="nowrap">
    <w:name w:val="nowrap"/>
    <w:basedOn w:val="DefaultParagraphFont"/>
    <w:rsid w:val="00ED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62619">
      <w:bodyDiv w:val="1"/>
      <w:marLeft w:val="0"/>
      <w:marRight w:val="0"/>
      <w:marTop w:val="0"/>
      <w:marBottom w:val="0"/>
      <w:divBdr>
        <w:top w:val="none" w:sz="0" w:space="0" w:color="auto"/>
        <w:left w:val="none" w:sz="0" w:space="0" w:color="auto"/>
        <w:bottom w:val="none" w:sz="0" w:space="0" w:color="auto"/>
        <w:right w:val="none" w:sz="0" w:space="0" w:color="auto"/>
      </w:divBdr>
      <w:divsChild>
        <w:div w:id="2130007103">
          <w:marLeft w:val="0"/>
          <w:marRight w:val="0"/>
          <w:marTop w:val="0"/>
          <w:marBottom w:val="0"/>
          <w:divBdr>
            <w:top w:val="none" w:sz="0" w:space="0" w:color="auto"/>
            <w:left w:val="none" w:sz="0" w:space="0" w:color="auto"/>
            <w:bottom w:val="none" w:sz="0" w:space="0" w:color="auto"/>
            <w:right w:val="none" w:sz="0" w:space="0" w:color="auto"/>
          </w:divBdr>
          <w:divsChild>
            <w:div w:id="37439224">
              <w:marLeft w:val="0"/>
              <w:marRight w:val="0"/>
              <w:marTop w:val="400"/>
              <w:marBottom w:val="400"/>
              <w:divBdr>
                <w:top w:val="none" w:sz="0" w:space="0" w:color="auto"/>
                <w:left w:val="none" w:sz="0" w:space="0" w:color="auto"/>
                <w:bottom w:val="none" w:sz="0" w:space="0" w:color="auto"/>
                <w:right w:val="none" w:sz="0" w:space="0" w:color="auto"/>
              </w:divBdr>
            </w:div>
            <w:div w:id="1117067995">
              <w:marLeft w:val="0"/>
              <w:marRight w:val="0"/>
              <w:marTop w:val="400"/>
              <w:marBottom w:val="400"/>
              <w:divBdr>
                <w:top w:val="none" w:sz="0" w:space="0" w:color="auto"/>
                <w:left w:val="none" w:sz="0" w:space="0" w:color="auto"/>
                <w:bottom w:val="none" w:sz="0" w:space="0" w:color="auto"/>
                <w:right w:val="none" w:sz="0" w:space="0" w:color="auto"/>
              </w:divBdr>
            </w:div>
            <w:div w:id="1641494001">
              <w:marLeft w:val="0"/>
              <w:marRight w:val="0"/>
              <w:marTop w:val="400"/>
              <w:marBottom w:val="400"/>
              <w:divBdr>
                <w:top w:val="none" w:sz="0" w:space="0" w:color="auto"/>
                <w:left w:val="none" w:sz="0" w:space="0" w:color="auto"/>
                <w:bottom w:val="none" w:sz="0" w:space="0" w:color="auto"/>
                <w:right w:val="none" w:sz="0" w:space="0" w:color="auto"/>
              </w:divBdr>
            </w:div>
          </w:divsChild>
        </w:div>
        <w:div w:id="228924311">
          <w:marLeft w:val="0"/>
          <w:marRight w:val="0"/>
          <w:marTop w:val="400"/>
          <w:marBottom w:val="400"/>
          <w:divBdr>
            <w:top w:val="none" w:sz="0" w:space="0" w:color="auto"/>
            <w:left w:val="none" w:sz="0" w:space="0" w:color="auto"/>
            <w:bottom w:val="none" w:sz="0" w:space="0" w:color="auto"/>
            <w:right w:val="none" w:sz="0" w:space="0" w:color="auto"/>
          </w:divBdr>
        </w:div>
      </w:divsChild>
    </w:div>
    <w:div w:id="611014513">
      <w:bodyDiv w:val="1"/>
      <w:marLeft w:val="0"/>
      <w:marRight w:val="0"/>
      <w:marTop w:val="0"/>
      <w:marBottom w:val="0"/>
      <w:divBdr>
        <w:top w:val="none" w:sz="0" w:space="0" w:color="auto"/>
        <w:left w:val="none" w:sz="0" w:space="0" w:color="auto"/>
        <w:bottom w:val="none" w:sz="0" w:space="0" w:color="auto"/>
        <w:right w:val="none" w:sz="0" w:space="0" w:color="auto"/>
      </w:divBdr>
    </w:div>
    <w:div w:id="650721388">
      <w:bodyDiv w:val="1"/>
      <w:marLeft w:val="0"/>
      <w:marRight w:val="0"/>
      <w:marTop w:val="0"/>
      <w:marBottom w:val="0"/>
      <w:divBdr>
        <w:top w:val="none" w:sz="0" w:space="0" w:color="auto"/>
        <w:left w:val="none" w:sz="0" w:space="0" w:color="auto"/>
        <w:bottom w:val="none" w:sz="0" w:space="0" w:color="auto"/>
        <w:right w:val="none" w:sz="0" w:space="0" w:color="auto"/>
      </w:divBdr>
    </w:div>
    <w:div w:id="855384896">
      <w:bodyDiv w:val="1"/>
      <w:marLeft w:val="0"/>
      <w:marRight w:val="0"/>
      <w:marTop w:val="0"/>
      <w:marBottom w:val="0"/>
      <w:divBdr>
        <w:top w:val="none" w:sz="0" w:space="0" w:color="auto"/>
        <w:left w:val="none" w:sz="0" w:space="0" w:color="auto"/>
        <w:bottom w:val="none" w:sz="0" w:space="0" w:color="auto"/>
        <w:right w:val="none" w:sz="0" w:space="0" w:color="auto"/>
      </w:divBdr>
    </w:div>
    <w:div w:id="909195399">
      <w:bodyDiv w:val="1"/>
      <w:marLeft w:val="0"/>
      <w:marRight w:val="0"/>
      <w:marTop w:val="0"/>
      <w:marBottom w:val="0"/>
      <w:divBdr>
        <w:top w:val="none" w:sz="0" w:space="0" w:color="auto"/>
        <w:left w:val="none" w:sz="0" w:space="0" w:color="auto"/>
        <w:bottom w:val="none" w:sz="0" w:space="0" w:color="auto"/>
        <w:right w:val="none" w:sz="0" w:space="0" w:color="auto"/>
      </w:divBdr>
    </w:div>
    <w:div w:id="1209411897">
      <w:bodyDiv w:val="1"/>
      <w:marLeft w:val="0"/>
      <w:marRight w:val="0"/>
      <w:marTop w:val="0"/>
      <w:marBottom w:val="0"/>
      <w:divBdr>
        <w:top w:val="none" w:sz="0" w:space="0" w:color="auto"/>
        <w:left w:val="none" w:sz="0" w:space="0" w:color="auto"/>
        <w:bottom w:val="none" w:sz="0" w:space="0" w:color="auto"/>
        <w:right w:val="none" w:sz="0" w:space="0" w:color="auto"/>
      </w:divBdr>
      <w:divsChild>
        <w:div w:id="452138444">
          <w:marLeft w:val="0"/>
          <w:marRight w:val="0"/>
          <w:marTop w:val="200"/>
          <w:marBottom w:val="200"/>
          <w:divBdr>
            <w:top w:val="none" w:sz="0" w:space="0" w:color="auto"/>
            <w:left w:val="none" w:sz="0" w:space="0" w:color="auto"/>
            <w:bottom w:val="none" w:sz="0" w:space="0" w:color="auto"/>
            <w:right w:val="none" w:sz="0" w:space="0" w:color="auto"/>
          </w:divBdr>
        </w:div>
        <w:div w:id="1070693101">
          <w:marLeft w:val="0"/>
          <w:marRight w:val="0"/>
          <w:marTop w:val="200"/>
          <w:marBottom w:val="200"/>
          <w:divBdr>
            <w:top w:val="none" w:sz="0" w:space="0" w:color="auto"/>
            <w:left w:val="none" w:sz="0" w:space="0" w:color="auto"/>
            <w:bottom w:val="none" w:sz="0" w:space="0" w:color="auto"/>
            <w:right w:val="none" w:sz="0" w:space="0" w:color="auto"/>
          </w:divBdr>
        </w:div>
        <w:div w:id="2081900175">
          <w:marLeft w:val="0"/>
          <w:marRight w:val="0"/>
          <w:marTop w:val="200"/>
          <w:marBottom w:val="200"/>
          <w:divBdr>
            <w:top w:val="none" w:sz="0" w:space="0" w:color="auto"/>
            <w:left w:val="none" w:sz="0" w:space="0" w:color="auto"/>
            <w:bottom w:val="none" w:sz="0" w:space="0" w:color="auto"/>
            <w:right w:val="none" w:sz="0" w:space="0" w:color="auto"/>
          </w:divBdr>
        </w:div>
        <w:div w:id="1718971921">
          <w:marLeft w:val="0"/>
          <w:marRight w:val="0"/>
          <w:marTop w:val="200"/>
          <w:marBottom w:val="200"/>
          <w:divBdr>
            <w:top w:val="none" w:sz="0" w:space="0" w:color="auto"/>
            <w:left w:val="none" w:sz="0" w:space="0" w:color="auto"/>
            <w:bottom w:val="none" w:sz="0" w:space="0" w:color="auto"/>
            <w:right w:val="none" w:sz="0" w:space="0" w:color="auto"/>
          </w:divBdr>
        </w:div>
        <w:div w:id="477840444">
          <w:marLeft w:val="0"/>
          <w:marRight w:val="0"/>
          <w:marTop w:val="200"/>
          <w:marBottom w:val="200"/>
          <w:divBdr>
            <w:top w:val="none" w:sz="0" w:space="0" w:color="auto"/>
            <w:left w:val="none" w:sz="0" w:space="0" w:color="auto"/>
            <w:bottom w:val="none" w:sz="0" w:space="0" w:color="auto"/>
            <w:right w:val="none" w:sz="0" w:space="0" w:color="auto"/>
          </w:divBdr>
        </w:div>
      </w:divsChild>
    </w:div>
    <w:div w:id="1450054542">
      <w:bodyDiv w:val="1"/>
      <w:marLeft w:val="0"/>
      <w:marRight w:val="0"/>
      <w:marTop w:val="0"/>
      <w:marBottom w:val="0"/>
      <w:divBdr>
        <w:top w:val="none" w:sz="0" w:space="0" w:color="auto"/>
        <w:left w:val="none" w:sz="0" w:space="0" w:color="auto"/>
        <w:bottom w:val="none" w:sz="0" w:space="0" w:color="auto"/>
        <w:right w:val="none" w:sz="0" w:space="0" w:color="auto"/>
      </w:divBdr>
    </w:div>
    <w:div w:id="1454865939">
      <w:bodyDiv w:val="1"/>
      <w:marLeft w:val="0"/>
      <w:marRight w:val="0"/>
      <w:marTop w:val="0"/>
      <w:marBottom w:val="0"/>
      <w:divBdr>
        <w:top w:val="none" w:sz="0" w:space="0" w:color="auto"/>
        <w:left w:val="none" w:sz="0" w:space="0" w:color="auto"/>
        <w:bottom w:val="none" w:sz="0" w:space="0" w:color="auto"/>
        <w:right w:val="none" w:sz="0" w:space="0" w:color="auto"/>
      </w:divBdr>
      <w:divsChild>
        <w:div w:id="51007918">
          <w:marLeft w:val="0"/>
          <w:marRight w:val="0"/>
          <w:marTop w:val="400"/>
          <w:marBottom w:val="400"/>
          <w:divBdr>
            <w:top w:val="none" w:sz="0" w:space="0" w:color="auto"/>
            <w:left w:val="none" w:sz="0" w:space="0" w:color="auto"/>
            <w:bottom w:val="none" w:sz="0" w:space="0" w:color="auto"/>
            <w:right w:val="none" w:sz="0" w:space="0" w:color="auto"/>
          </w:divBdr>
        </w:div>
        <w:div w:id="518205092">
          <w:marLeft w:val="0"/>
          <w:marRight w:val="0"/>
          <w:marTop w:val="400"/>
          <w:marBottom w:val="400"/>
          <w:divBdr>
            <w:top w:val="none" w:sz="0" w:space="0" w:color="auto"/>
            <w:left w:val="none" w:sz="0" w:space="0" w:color="auto"/>
            <w:bottom w:val="none" w:sz="0" w:space="0" w:color="auto"/>
            <w:right w:val="none" w:sz="0" w:space="0" w:color="auto"/>
          </w:divBdr>
        </w:div>
        <w:div w:id="1690713990">
          <w:marLeft w:val="0"/>
          <w:marRight w:val="0"/>
          <w:marTop w:val="400"/>
          <w:marBottom w:val="400"/>
          <w:divBdr>
            <w:top w:val="none" w:sz="0" w:space="0" w:color="auto"/>
            <w:left w:val="none" w:sz="0" w:space="0" w:color="auto"/>
            <w:bottom w:val="none" w:sz="0" w:space="0" w:color="auto"/>
            <w:right w:val="none" w:sz="0" w:space="0" w:color="auto"/>
          </w:divBdr>
        </w:div>
        <w:div w:id="222180254">
          <w:marLeft w:val="0"/>
          <w:marRight w:val="0"/>
          <w:marTop w:val="400"/>
          <w:marBottom w:val="400"/>
          <w:divBdr>
            <w:top w:val="none" w:sz="0" w:space="0" w:color="auto"/>
            <w:left w:val="none" w:sz="0" w:space="0" w:color="auto"/>
            <w:bottom w:val="none" w:sz="0" w:space="0" w:color="auto"/>
            <w:right w:val="none" w:sz="0" w:space="0" w:color="auto"/>
          </w:divBdr>
        </w:div>
      </w:divsChild>
    </w:div>
    <w:div w:id="1821076233">
      <w:bodyDiv w:val="1"/>
      <w:marLeft w:val="0"/>
      <w:marRight w:val="0"/>
      <w:marTop w:val="0"/>
      <w:marBottom w:val="0"/>
      <w:divBdr>
        <w:top w:val="none" w:sz="0" w:space="0" w:color="auto"/>
        <w:left w:val="none" w:sz="0" w:space="0" w:color="auto"/>
        <w:bottom w:val="none" w:sz="0" w:space="0" w:color="auto"/>
        <w:right w:val="none" w:sz="0" w:space="0" w:color="auto"/>
      </w:divBdr>
    </w:div>
    <w:div w:id="1942764206">
      <w:bodyDiv w:val="1"/>
      <w:marLeft w:val="0"/>
      <w:marRight w:val="0"/>
      <w:marTop w:val="0"/>
      <w:marBottom w:val="0"/>
      <w:divBdr>
        <w:top w:val="none" w:sz="0" w:space="0" w:color="auto"/>
        <w:left w:val="none" w:sz="0" w:space="0" w:color="auto"/>
        <w:bottom w:val="none" w:sz="0" w:space="0" w:color="auto"/>
        <w:right w:val="none" w:sz="0" w:space="0" w:color="auto"/>
      </w:divBdr>
      <w:divsChild>
        <w:div w:id="434636063">
          <w:marLeft w:val="0"/>
          <w:marRight w:val="0"/>
          <w:marTop w:val="400"/>
          <w:marBottom w:val="400"/>
          <w:divBdr>
            <w:top w:val="none" w:sz="0" w:space="0" w:color="auto"/>
            <w:left w:val="none" w:sz="0" w:space="0" w:color="auto"/>
            <w:bottom w:val="none" w:sz="0" w:space="0" w:color="auto"/>
            <w:right w:val="none" w:sz="0" w:space="0" w:color="auto"/>
          </w:divBdr>
        </w:div>
        <w:div w:id="139616895">
          <w:marLeft w:val="0"/>
          <w:marRight w:val="0"/>
          <w:marTop w:val="400"/>
          <w:marBottom w:val="400"/>
          <w:divBdr>
            <w:top w:val="none" w:sz="0" w:space="0" w:color="auto"/>
            <w:left w:val="none" w:sz="0" w:space="0" w:color="auto"/>
            <w:bottom w:val="none" w:sz="0" w:space="0" w:color="auto"/>
            <w:right w:val="none" w:sz="0" w:space="0" w:color="auto"/>
          </w:divBdr>
        </w:div>
        <w:div w:id="949161647">
          <w:marLeft w:val="0"/>
          <w:marRight w:val="0"/>
          <w:marTop w:val="400"/>
          <w:marBottom w:val="400"/>
          <w:divBdr>
            <w:top w:val="none" w:sz="0" w:space="0" w:color="auto"/>
            <w:left w:val="none" w:sz="0" w:space="0" w:color="auto"/>
            <w:bottom w:val="none" w:sz="0" w:space="0" w:color="auto"/>
            <w:right w:val="none" w:sz="0" w:space="0" w:color="auto"/>
          </w:divBdr>
        </w:div>
        <w:div w:id="1694305095">
          <w:marLeft w:val="0"/>
          <w:marRight w:val="0"/>
          <w:marTop w:val="400"/>
          <w:marBottom w:val="400"/>
          <w:divBdr>
            <w:top w:val="none" w:sz="0" w:space="0" w:color="auto"/>
            <w:left w:val="none" w:sz="0" w:space="0" w:color="auto"/>
            <w:bottom w:val="none" w:sz="0" w:space="0" w:color="auto"/>
            <w:right w:val="none" w:sz="0" w:space="0" w:color="auto"/>
          </w:divBdr>
        </w:div>
        <w:div w:id="690229307">
          <w:marLeft w:val="0"/>
          <w:marRight w:val="0"/>
          <w:marTop w:val="400"/>
          <w:marBottom w:val="400"/>
          <w:divBdr>
            <w:top w:val="none" w:sz="0" w:space="0" w:color="auto"/>
            <w:left w:val="none" w:sz="0" w:space="0" w:color="auto"/>
            <w:bottom w:val="none" w:sz="0" w:space="0" w:color="auto"/>
            <w:right w:val="none" w:sz="0" w:space="0" w:color="auto"/>
          </w:divBdr>
        </w:div>
        <w:div w:id="921573445">
          <w:marLeft w:val="0"/>
          <w:marRight w:val="0"/>
          <w:marTop w:val="400"/>
          <w:marBottom w:val="400"/>
          <w:divBdr>
            <w:top w:val="none" w:sz="0" w:space="0" w:color="auto"/>
            <w:left w:val="none" w:sz="0" w:space="0" w:color="auto"/>
            <w:bottom w:val="none" w:sz="0" w:space="0" w:color="auto"/>
            <w:right w:val="none" w:sz="0" w:space="0" w:color="auto"/>
          </w:divBdr>
        </w:div>
        <w:div w:id="1781340542">
          <w:marLeft w:val="0"/>
          <w:marRight w:val="0"/>
          <w:marTop w:val="400"/>
          <w:marBottom w:val="400"/>
          <w:divBdr>
            <w:top w:val="none" w:sz="0" w:space="0" w:color="auto"/>
            <w:left w:val="none" w:sz="0" w:space="0" w:color="auto"/>
            <w:bottom w:val="none" w:sz="0" w:space="0" w:color="auto"/>
            <w:right w:val="none" w:sz="0" w:space="0" w:color="auto"/>
          </w:divBdr>
          <w:divsChild>
            <w:div w:id="111171329">
              <w:marLeft w:val="0"/>
              <w:marRight w:val="0"/>
              <w:marTop w:val="0"/>
              <w:marBottom w:val="0"/>
              <w:divBdr>
                <w:top w:val="none" w:sz="0" w:space="0" w:color="auto"/>
                <w:left w:val="none" w:sz="0" w:space="0" w:color="auto"/>
                <w:bottom w:val="none" w:sz="0" w:space="0" w:color="auto"/>
                <w:right w:val="none" w:sz="0" w:space="0" w:color="auto"/>
              </w:divBdr>
            </w:div>
            <w:div w:id="1715495567">
              <w:marLeft w:val="0"/>
              <w:marRight w:val="0"/>
              <w:marTop w:val="0"/>
              <w:marBottom w:val="0"/>
              <w:divBdr>
                <w:top w:val="none" w:sz="0" w:space="0" w:color="auto"/>
                <w:left w:val="none" w:sz="0" w:space="0" w:color="auto"/>
                <w:bottom w:val="none" w:sz="0" w:space="0" w:color="auto"/>
                <w:right w:val="none" w:sz="0" w:space="0" w:color="auto"/>
              </w:divBdr>
            </w:div>
            <w:div w:id="597064658">
              <w:marLeft w:val="0"/>
              <w:marRight w:val="0"/>
              <w:marTop w:val="0"/>
              <w:marBottom w:val="0"/>
              <w:divBdr>
                <w:top w:val="none" w:sz="0" w:space="0" w:color="auto"/>
                <w:left w:val="none" w:sz="0" w:space="0" w:color="auto"/>
                <w:bottom w:val="none" w:sz="0" w:space="0" w:color="auto"/>
                <w:right w:val="none" w:sz="0" w:space="0" w:color="auto"/>
              </w:divBdr>
            </w:div>
            <w:div w:id="1329551679">
              <w:marLeft w:val="0"/>
              <w:marRight w:val="0"/>
              <w:marTop w:val="0"/>
              <w:marBottom w:val="0"/>
              <w:divBdr>
                <w:top w:val="none" w:sz="0" w:space="0" w:color="auto"/>
                <w:left w:val="none" w:sz="0" w:space="0" w:color="auto"/>
                <w:bottom w:val="none" w:sz="0" w:space="0" w:color="auto"/>
                <w:right w:val="none" w:sz="0" w:space="0" w:color="auto"/>
              </w:divBdr>
            </w:div>
          </w:divsChild>
        </w:div>
        <w:div w:id="2102338115">
          <w:marLeft w:val="0"/>
          <w:marRight w:val="0"/>
          <w:marTop w:val="400"/>
          <w:marBottom w:val="400"/>
          <w:divBdr>
            <w:top w:val="none" w:sz="0" w:space="0" w:color="auto"/>
            <w:left w:val="none" w:sz="0" w:space="0" w:color="auto"/>
            <w:bottom w:val="none" w:sz="0" w:space="0" w:color="auto"/>
            <w:right w:val="none" w:sz="0" w:space="0" w:color="auto"/>
          </w:divBdr>
        </w:div>
      </w:divsChild>
    </w:div>
    <w:div w:id="21300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8159038/" TargetMode="External"/><Relationship Id="rId18" Type="http://schemas.openxmlformats.org/officeDocument/2006/relationships/hyperlink" Target="https://www.ncbi.nlm.nih.gov/pmc/articles/PMC8159038/table/T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ncbi.nlm.nih.gov/pmc/articles/PMC8159038/" TargetMode="External"/><Relationship Id="rId17" Type="http://schemas.openxmlformats.org/officeDocument/2006/relationships/hyperlink" Target="https://www.ncbi.nlm.nih.gov/pmc/articles/PMC8159038/table/T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8159038/table/T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8159038/" TargetMode="External"/><Relationship Id="rId24" Type="http://schemas.openxmlformats.org/officeDocument/2006/relationships/hyperlink" Target="https://www.sciencedirect.com/topics/medicine-and-dentistry/paramedic" TargetMode="External"/><Relationship Id="rId5" Type="http://schemas.openxmlformats.org/officeDocument/2006/relationships/settings" Target="settings.xml"/><Relationship Id="rId15" Type="http://schemas.openxmlformats.org/officeDocument/2006/relationships/hyperlink" Target="https://www.ncbi.nlm.nih.gov/pmc/articles/PMC8159038/table/T3/" TargetMode="External"/><Relationship Id="rId23" Type="http://schemas.openxmlformats.org/officeDocument/2006/relationships/hyperlink" Target="https://www.sciencedirect.com/topics/medicine-and-dentistry/bronchoscope" TargetMode="External"/><Relationship Id="rId28" Type="http://schemas.openxmlformats.org/officeDocument/2006/relationships/theme" Target="theme/theme1.xml"/><Relationship Id="rId10" Type="http://schemas.openxmlformats.org/officeDocument/2006/relationships/hyperlink" Target="https://www.ncbi.nlm.nih.gov/pmc/articles/PMC8159038/" TargetMode="External"/><Relationship Id="rId19" Type="http://schemas.openxmlformats.org/officeDocument/2006/relationships/hyperlink" Target="https://www.ncbi.nlm.nih.gov/pmc/articles/PMC8159038/table/T4/" TargetMode="External"/><Relationship Id="rId4" Type="http://schemas.microsoft.com/office/2007/relationships/stylesWithEffects" Target="stylesWithEffects.xml"/><Relationship Id="rId9" Type="http://schemas.openxmlformats.org/officeDocument/2006/relationships/hyperlink" Target="https://www.ncbi.nlm.nih.gov/pmc/articles/PMC8159038/" TargetMode="External"/><Relationship Id="rId14" Type="http://schemas.openxmlformats.org/officeDocument/2006/relationships/hyperlink" Target="https://www.ncbi.nlm.nih.gov/pmc/articles/PMC8159038/"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138E-F683-49E2-94DF-440B4E4C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11</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2022-10-04T22:21:00Z</dcterms:created>
  <dcterms:modified xsi:type="dcterms:W3CDTF">2022-10-11T20:51:00Z</dcterms:modified>
</cp:coreProperties>
</file>